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CF333" w14:textId="6F204778" w:rsidR="1DA7303C" w:rsidRDefault="643E12EA" w:rsidP="197A8867">
      <w:pPr>
        <w:jc w:val="center"/>
        <w:rPr>
          <w:b/>
        </w:rPr>
      </w:pPr>
      <w:r w:rsidRPr="77913D24">
        <w:rPr>
          <w:b/>
        </w:rPr>
        <w:t>“State a Commitment” Form</w:t>
      </w:r>
    </w:p>
    <w:p w14:paraId="56B15E6B" w14:textId="644B617D" w:rsidR="643E12EA" w:rsidRDefault="643E12EA" w:rsidP="197A8867">
      <w:pPr>
        <w:jc w:val="center"/>
        <w:rPr>
          <w:b/>
        </w:rPr>
      </w:pPr>
      <w:r w:rsidRPr="77913D24">
        <w:rPr>
          <w:b/>
        </w:rPr>
        <w:t>Sustainable Coffee Challenge Commitments Hub</w:t>
      </w:r>
    </w:p>
    <w:p w14:paraId="7665B78A" w14:textId="01174099" w:rsidR="643E12EA" w:rsidRDefault="643E12EA" w:rsidP="197A8867">
      <w:pPr>
        <w:jc w:val="center"/>
        <w:rPr>
          <w:b/>
        </w:rPr>
      </w:pPr>
      <w:r w:rsidRPr="77913D24">
        <w:rPr>
          <w:b/>
        </w:rPr>
        <w:t>Instructions</w:t>
      </w:r>
    </w:p>
    <w:p w14:paraId="1F919177" w14:textId="70EDA3B3" w:rsidR="643E12EA" w:rsidRDefault="15FCE9A3" w:rsidP="197A8867">
      <w:r>
        <w:t>This form will take ~30 minutes to fill out. We encourage you to plan your responses in advance</w:t>
      </w:r>
      <w:r w:rsidR="43673EE9">
        <w:t xml:space="preserve"> with your team</w:t>
      </w:r>
      <w:r>
        <w:t xml:space="preserve"> </w:t>
      </w:r>
      <w:r w:rsidR="0BBFE6B0">
        <w:t>using this template</w:t>
      </w:r>
      <w:r w:rsidR="6F6D715D">
        <w:t xml:space="preserve"> before entering the information in the </w:t>
      </w:r>
      <w:hyperlink r:id="rId5">
        <w:r w:rsidR="6F6D715D" w:rsidRPr="683EF24C">
          <w:rPr>
            <w:rStyle w:val="Hyperlink"/>
          </w:rPr>
          <w:t>Commitments Hub</w:t>
        </w:r>
      </w:hyperlink>
      <w:r>
        <w:t>.</w:t>
      </w:r>
    </w:p>
    <w:p w14:paraId="54C03C28" w14:textId="36B88A99" w:rsidR="643E12EA" w:rsidRDefault="643E12EA" w:rsidP="197A8867">
      <w:r>
        <w:t>Fields that state "public" in the subtitle will be publicly displayed on your organization's sustaincoffee.org partner page and potentially in other Challenge communications, such as the annual Commitments Hub report. All other responses will be kept anonymous.</w:t>
      </w:r>
    </w:p>
    <w:p w14:paraId="573DFB75" w14:textId="1D0BE529" w:rsidR="643E12EA" w:rsidRDefault="643E12EA" w:rsidP="197A8867">
      <w:r>
        <w:t>Please contact us at scc@conservation.org if you require assistance. Thank you!</w:t>
      </w:r>
    </w:p>
    <w:p w14:paraId="3D821329" w14:textId="495D17E6" w:rsidR="77913D24" w:rsidRDefault="77913D24" w:rsidP="77913D24">
      <w:pPr>
        <w:jc w:val="center"/>
        <w:rPr>
          <w:b/>
          <w:bCs/>
        </w:rPr>
      </w:pPr>
    </w:p>
    <w:p w14:paraId="6E798F12" w14:textId="3B83EAEB" w:rsidR="643E12EA" w:rsidRDefault="643E12EA" w:rsidP="197A8867">
      <w:pPr>
        <w:jc w:val="center"/>
        <w:rPr>
          <w:b/>
        </w:rPr>
      </w:pPr>
      <w:r w:rsidRPr="77913D24">
        <w:rPr>
          <w:b/>
        </w:rPr>
        <w:t>Commitment</w:t>
      </w:r>
    </w:p>
    <w:p w14:paraId="3608D372" w14:textId="0DA51653" w:rsidR="643E12EA" w:rsidRDefault="643E12EA" w:rsidP="197A8867">
      <w:r w:rsidRPr="197A8867">
        <w:rPr>
          <w:b/>
          <w:bCs/>
        </w:rPr>
        <w:t>What is your organization’s public commitment to coffee sustainability?</w:t>
      </w:r>
      <w:r>
        <w:br/>
      </w:r>
      <w:proofErr w:type="gramStart"/>
      <w:r w:rsidR="5394BCBD">
        <w:t>Public</w:t>
      </w:r>
      <w:proofErr w:type="gramEnd"/>
    </w:p>
    <w:p w14:paraId="10675FE5" w14:textId="4C61D68D" w:rsidR="5394BCBD" w:rsidRDefault="5394BCBD" w:rsidP="197A8867">
      <w:r>
        <w:t xml:space="preserve">If your organization has multiple commitments, please state them separately. Commitments should be SMART - Specific in what they set out to achieve, incorporate Measurable targets, be Ambitious in nature, Relevant for the industry, </w:t>
      </w:r>
      <w:proofErr w:type="gramStart"/>
      <w:r>
        <w:t>organization</w:t>
      </w:r>
      <w:proofErr w:type="gramEnd"/>
      <w:r>
        <w:t xml:space="preserve"> or supply chain that it is targeting, and be Time-bound. Commitments must be new or active and able to be </w:t>
      </w:r>
      <w:proofErr w:type="gramStart"/>
      <w:r>
        <w:t>reported on</w:t>
      </w:r>
      <w:proofErr w:type="gramEnd"/>
      <w:r>
        <w:t xml:space="preserve"> annually.</w:t>
      </w:r>
    </w:p>
    <w:p w14:paraId="6E0A4380" w14:textId="5C1B2910" w:rsidR="5394BCBD" w:rsidRDefault="5394BCBD" w:rsidP="197A8867">
      <w:r>
        <w:t>Only 150 words will be captured.</w:t>
      </w:r>
    </w:p>
    <w:tbl>
      <w:tblPr>
        <w:tblStyle w:val="TableGrid"/>
        <w:tblW w:w="0" w:type="auto"/>
        <w:tblLayout w:type="fixed"/>
        <w:tblLook w:val="06A0" w:firstRow="1" w:lastRow="0" w:firstColumn="1" w:lastColumn="0" w:noHBand="1" w:noVBand="1"/>
      </w:tblPr>
      <w:tblGrid>
        <w:gridCol w:w="9360"/>
      </w:tblGrid>
      <w:tr w:rsidR="197A8867" w14:paraId="5771CA60" w14:textId="77777777" w:rsidTr="197A8867">
        <w:trPr>
          <w:trHeight w:val="300"/>
        </w:trPr>
        <w:tc>
          <w:tcPr>
            <w:tcW w:w="9360" w:type="dxa"/>
          </w:tcPr>
          <w:p w14:paraId="769DC8BF" w14:textId="4C7F44DB" w:rsidR="197A8867" w:rsidRDefault="197A8867" w:rsidP="197A8867"/>
        </w:tc>
      </w:tr>
    </w:tbl>
    <w:p w14:paraId="7F8EFED2" w14:textId="45BF4AED" w:rsidR="197A8867" w:rsidRDefault="197A8867" w:rsidP="197A8867"/>
    <w:p w14:paraId="2ADE9E70" w14:textId="0D6428DA" w:rsidR="411B02A3" w:rsidRDefault="411B02A3" w:rsidP="197A8867">
      <w:r w:rsidRPr="197A8867">
        <w:rPr>
          <w:b/>
          <w:bCs/>
        </w:rPr>
        <w:t>Short name for commitment</w:t>
      </w:r>
      <w:r>
        <w:br/>
      </w:r>
      <w:r w:rsidR="1D639E1F">
        <w:t xml:space="preserve">Please </w:t>
      </w:r>
      <w:proofErr w:type="gramStart"/>
      <w:r w:rsidR="1D639E1F">
        <w:t>enter</w:t>
      </w:r>
      <w:proofErr w:type="gramEnd"/>
      <w:r w:rsidR="1D639E1F">
        <w:t xml:space="preserve"> a short name for this commitment to help quickly identify it using the following format: [Your Organization Name] + [1-2 Words to Describe This Commitment].</w:t>
      </w:r>
    </w:p>
    <w:p w14:paraId="3ACB00B5" w14:textId="297FF19F" w:rsidR="383D7E17" w:rsidRDefault="383D7E17" w:rsidP="197A8867">
      <w:r>
        <w:t>Example: Example Co. Tree Planting</w:t>
      </w:r>
    </w:p>
    <w:tbl>
      <w:tblPr>
        <w:tblStyle w:val="TableGrid"/>
        <w:tblW w:w="0" w:type="auto"/>
        <w:tblLayout w:type="fixed"/>
        <w:tblLook w:val="06A0" w:firstRow="1" w:lastRow="0" w:firstColumn="1" w:lastColumn="0" w:noHBand="1" w:noVBand="1"/>
      </w:tblPr>
      <w:tblGrid>
        <w:gridCol w:w="9360"/>
      </w:tblGrid>
      <w:tr w:rsidR="197A8867" w14:paraId="67A0C197" w14:textId="77777777" w:rsidTr="197A8867">
        <w:trPr>
          <w:trHeight w:val="300"/>
        </w:trPr>
        <w:tc>
          <w:tcPr>
            <w:tcW w:w="9360" w:type="dxa"/>
          </w:tcPr>
          <w:p w14:paraId="37041A88" w14:textId="7E187D5D" w:rsidR="197A8867" w:rsidRDefault="197A8867" w:rsidP="197A8867"/>
        </w:tc>
      </w:tr>
    </w:tbl>
    <w:p w14:paraId="0626DC23" w14:textId="3044F933" w:rsidR="1D639E1F" w:rsidRDefault="1D639E1F" w:rsidP="197A8867">
      <w:r>
        <w:t xml:space="preserve"> </w:t>
      </w:r>
    </w:p>
    <w:p w14:paraId="51E4B3AD" w14:textId="63D09984" w:rsidR="77977C23" w:rsidRDefault="77977C23" w:rsidP="197A8867">
      <w:r w:rsidRPr="197A8867">
        <w:rPr>
          <w:b/>
          <w:bCs/>
        </w:rPr>
        <w:lastRenderedPageBreak/>
        <w:t>Commitment Start Year</w:t>
      </w:r>
      <w:r>
        <w:t>:</w:t>
      </w:r>
    </w:p>
    <w:tbl>
      <w:tblPr>
        <w:tblStyle w:val="TableGrid"/>
        <w:tblW w:w="0" w:type="auto"/>
        <w:tblLayout w:type="fixed"/>
        <w:tblLook w:val="06A0" w:firstRow="1" w:lastRow="0" w:firstColumn="1" w:lastColumn="0" w:noHBand="1" w:noVBand="1"/>
      </w:tblPr>
      <w:tblGrid>
        <w:gridCol w:w="9375"/>
      </w:tblGrid>
      <w:tr w:rsidR="683EF24C" w14:paraId="35215039" w14:textId="77777777" w:rsidTr="683EF24C">
        <w:trPr>
          <w:trHeight w:val="300"/>
        </w:trPr>
        <w:tc>
          <w:tcPr>
            <w:tcW w:w="9375" w:type="dxa"/>
          </w:tcPr>
          <w:p w14:paraId="5252EEE6" w14:textId="307875AE" w:rsidR="683EF24C" w:rsidRDefault="683EF24C" w:rsidP="683EF24C"/>
        </w:tc>
      </w:tr>
    </w:tbl>
    <w:p w14:paraId="336D06DA" w14:textId="16EAFB46" w:rsidR="77977C23" w:rsidRDefault="77977C23" w:rsidP="197A8867">
      <w:r w:rsidRPr="197A8867">
        <w:rPr>
          <w:b/>
          <w:bCs/>
        </w:rPr>
        <w:t>Commitment End Year</w:t>
      </w:r>
      <w:r>
        <w:t>:</w:t>
      </w:r>
    </w:p>
    <w:tbl>
      <w:tblPr>
        <w:tblStyle w:val="TableGrid"/>
        <w:tblW w:w="0" w:type="auto"/>
        <w:tblLayout w:type="fixed"/>
        <w:tblLook w:val="06A0" w:firstRow="1" w:lastRow="0" w:firstColumn="1" w:lastColumn="0" w:noHBand="1" w:noVBand="1"/>
      </w:tblPr>
      <w:tblGrid>
        <w:gridCol w:w="9375"/>
      </w:tblGrid>
      <w:tr w:rsidR="683EF24C" w14:paraId="2DA514D1" w14:textId="77777777" w:rsidTr="683EF24C">
        <w:trPr>
          <w:trHeight w:val="300"/>
        </w:trPr>
        <w:tc>
          <w:tcPr>
            <w:tcW w:w="9375" w:type="dxa"/>
          </w:tcPr>
          <w:p w14:paraId="57217322" w14:textId="13A474D3" w:rsidR="683EF24C" w:rsidRDefault="683EF24C" w:rsidP="683EF24C"/>
        </w:tc>
      </w:tr>
    </w:tbl>
    <w:p w14:paraId="53B2BFD8" w14:textId="2BF54DF3" w:rsidR="683EF24C" w:rsidRDefault="683EF24C" w:rsidP="683EF24C">
      <w:pPr>
        <w:jc w:val="center"/>
        <w:rPr>
          <w:b/>
          <w:bCs/>
        </w:rPr>
      </w:pPr>
    </w:p>
    <w:p w14:paraId="4BAB2DA1" w14:textId="1472F6C5" w:rsidR="77977C23" w:rsidRDefault="77977C23" w:rsidP="197A8867">
      <w:pPr>
        <w:jc w:val="center"/>
        <w:rPr>
          <w:b/>
        </w:rPr>
      </w:pPr>
      <w:r w:rsidRPr="77913D24">
        <w:rPr>
          <w:b/>
        </w:rPr>
        <w:t>SDGs and Focus Areas</w:t>
      </w:r>
    </w:p>
    <w:p w14:paraId="7EE25AC5" w14:textId="5B9A294E" w:rsidR="42A02D0E" w:rsidRDefault="42A02D0E" w:rsidP="197A8867">
      <w:r w:rsidRPr="197A8867">
        <w:rPr>
          <w:b/>
          <w:bCs/>
        </w:rPr>
        <w:t>Which, if any, SDGs does this commitment contribute towards?</w:t>
      </w:r>
      <w:r>
        <w:br/>
      </w:r>
      <w:r w:rsidR="1D7F2888">
        <w:t>Public</w:t>
      </w:r>
    </w:p>
    <w:p w14:paraId="000028A8" w14:textId="441F416A" w:rsidR="197A8867" w:rsidRDefault="1D7F2888" w:rsidP="197A8867">
      <w:r>
        <w:t>Claiming contribution towards an SDG means that through this commitment, your organization is making progress towards specific UN targets with specific indicators. Please be sure that your commitment relates to these targets and indicators before selecting an SDG below.</w:t>
      </w:r>
    </w:p>
    <w:p w14:paraId="1599804D" w14:textId="51DB3A24" w:rsidR="03744699" w:rsidRDefault="004D0D1E" w:rsidP="004D0D1E">
      <w:pPr>
        <w:ind w:left="360"/>
      </w:pPr>
      <w:sdt>
        <w:sdtPr>
          <w:id w:val="117734253"/>
          <w14:checkbox>
            <w14:checked w14:val="0"/>
            <w14:checkedState w14:val="2612" w14:font="MS Gothic"/>
            <w14:uncheckedState w14:val="2610" w14:font="MS Gothic"/>
          </w14:checkbox>
        </w:sdtPr>
        <w:sdtContent>
          <w:r>
            <w:rPr>
              <w:rFonts w:ascii="MS Gothic" w:eastAsia="MS Gothic" w:hAnsi="MS Gothic" w:hint="eastAsia"/>
            </w:rPr>
            <w:t>☐</w:t>
          </w:r>
        </w:sdtContent>
      </w:sdt>
      <w:r w:rsidR="03744699">
        <w:t>SDG1 - No Poverty - "End poverty in all its forms everywhere"</w:t>
      </w:r>
    </w:p>
    <w:p w14:paraId="4F655FEB" w14:textId="16B6A124" w:rsidR="03744699" w:rsidRDefault="004D0D1E" w:rsidP="004D0D1E">
      <w:pPr>
        <w:ind w:left="360"/>
      </w:pPr>
      <w:sdt>
        <w:sdtPr>
          <w:id w:val="-847331745"/>
          <w14:checkbox>
            <w14:checked w14:val="0"/>
            <w14:checkedState w14:val="2612" w14:font="MS Gothic"/>
            <w14:uncheckedState w14:val="2610" w14:font="MS Gothic"/>
          </w14:checkbox>
        </w:sdtPr>
        <w:sdtContent>
          <w:r>
            <w:rPr>
              <w:rFonts w:ascii="MS Gothic" w:eastAsia="MS Gothic" w:hAnsi="MS Gothic" w:hint="eastAsia"/>
            </w:rPr>
            <w:t>☐</w:t>
          </w:r>
        </w:sdtContent>
      </w:sdt>
      <w:r w:rsidR="03744699">
        <w:t xml:space="preserve">SDG2 - Zero Hunger - 'End hunger, achieve food security and improved nutrition, and promote sustainable </w:t>
      </w:r>
      <w:proofErr w:type="gramStart"/>
      <w:r w:rsidR="03744699">
        <w:t>agriculture</w:t>
      </w:r>
      <w:proofErr w:type="gramEnd"/>
      <w:r w:rsidR="03744699">
        <w:t>'</w:t>
      </w:r>
    </w:p>
    <w:p w14:paraId="4C8039DF" w14:textId="1A91FE97" w:rsidR="03744699" w:rsidRDefault="004D0D1E" w:rsidP="004D0D1E">
      <w:pPr>
        <w:ind w:left="360"/>
      </w:pPr>
      <w:sdt>
        <w:sdtPr>
          <w:id w:val="-116308274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3744699">
        <w:t xml:space="preserve">SDG3 - Good Health and Well Being - "Ensure healthy lives and promote well-being for all at all </w:t>
      </w:r>
      <w:proofErr w:type="gramStart"/>
      <w:r w:rsidR="03744699">
        <w:t>ages</w:t>
      </w:r>
      <w:proofErr w:type="gramEnd"/>
      <w:r w:rsidR="03744699">
        <w:t>"</w:t>
      </w:r>
    </w:p>
    <w:p w14:paraId="37A8105E" w14:textId="64C20293" w:rsidR="03744699" w:rsidRDefault="004D0D1E" w:rsidP="004D0D1E">
      <w:pPr>
        <w:ind w:left="360"/>
      </w:pPr>
      <w:sdt>
        <w:sdtPr>
          <w:id w:val="-60812591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3744699">
        <w:t>SDG4 - Quality Education - "Ensure inclusive and equitable quality education and promote lifelong learning opportunities for all."</w:t>
      </w:r>
    </w:p>
    <w:p w14:paraId="5B380B8F" w14:textId="659D8BBC" w:rsidR="03744699" w:rsidRDefault="004D0D1E" w:rsidP="004D0D1E">
      <w:pPr>
        <w:ind w:left="360"/>
      </w:pPr>
      <w:sdt>
        <w:sdtPr>
          <w:id w:val="6422493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3744699">
        <w:t xml:space="preserve">SDG5 - Gender Equality - "Achieve gender equality and empower all women and </w:t>
      </w:r>
      <w:proofErr w:type="gramStart"/>
      <w:r w:rsidR="03744699">
        <w:t>girls</w:t>
      </w:r>
      <w:proofErr w:type="gramEnd"/>
      <w:r w:rsidR="03744699">
        <w:t>"</w:t>
      </w:r>
    </w:p>
    <w:p w14:paraId="45AC15DF" w14:textId="40293304" w:rsidR="03744699" w:rsidRDefault="004D0D1E" w:rsidP="004D0D1E">
      <w:pPr>
        <w:ind w:left="360"/>
      </w:pPr>
      <w:sdt>
        <w:sdtPr>
          <w:id w:val="-80447070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3744699">
        <w:t xml:space="preserve">SDG6 - Clean Water and Sanitation - "Ensure availability and sustainable management of water and sanitation for </w:t>
      </w:r>
      <w:proofErr w:type="gramStart"/>
      <w:r w:rsidR="03744699">
        <w:t>all</w:t>
      </w:r>
      <w:proofErr w:type="gramEnd"/>
      <w:r w:rsidR="03744699">
        <w:t>"</w:t>
      </w:r>
    </w:p>
    <w:p w14:paraId="5C2D2042" w14:textId="4895371A" w:rsidR="03744699" w:rsidRDefault="004D0D1E" w:rsidP="004D0D1E">
      <w:pPr>
        <w:ind w:left="360"/>
      </w:pPr>
      <w:sdt>
        <w:sdtPr>
          <w:id w:val="25464413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3744699">
        <w:t xml:space="preserve">SDG7 - Affordable and Clean Energy -"Ensure access to affordable, reliable, sustainable and modern energy for </w:t>
      </w:r>
      <w:proofErr w:type="gramStart"/>
      <w:r w:rsidR="03744699">
        <w:t>all</w:t>
      </w:r>
      <w:proofErr w:type="gramEnd"/>
      <w:r w:rsidR="03744699">
        <w:t>"</w:t>
      </w:r>
    </w:p>
    <w:p w14:paraId="517A7796" w14:textId="0CBC9469" w:rsidR="03744699" w:rsidRDefault="004D0D1E" w:rsidP="004D0D1E">
      <w:pPr>
        <w:ind w:left="360"/>
      </w:pPr>
      <w:sdt>
        <w:sdtPr>
          <w:id w:val="105481678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3744699">
        <w:t xml:space="preserve">SDG8 - Decent Work and Economic Growth - "Promote sustained, inclusive and sustainable economic growth, full and productive employment and decent work for </w:t>
      </w:r>
      <w:proofErr w:type="gramStart"/>
      <w:r w:rsidR="03744699">
        <w:t>all</w:t>
      </w:r>
      <w:proofErr w:type="gramEnd"/>
      <w:r w:rsidR="03744699">
        <w:t>"</w:t>
      </w:r>
    </w:p>
    <w:p w14:paraId="39998C4E" w14:textId="18219152" w:rsidR="03744699" w:rsidRDefault="004D0D1E" w:rsidP="004D0D1E">
      <w:pPr>
        <w:ind w:left="360"/>
      </w:pPr>
      <w:sdt>
        <w:sdtPr>
          <w:id w:val="193230723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3744699">
        <w:t xml:space="preserve">SDG9 - Industry, Innovation and Infrastructure - "Build resilient infrastructure, promote inclusive and sustainable industrialization, and foster </w:t>
      </w:r>
      <w:proofErr w:type="gramStart"/>
      <w:r w:rsidR="03744699">
        <w:t>innovation</w:t>
      </w:r>
      <w:proofErr w:type="gramEnd"/>
      <w:r w:rsidR="03744699">
        <w:t>"</w:t>
      </w:r>
    </w:p>
    <w:p w14:paraId="0EB40197" w14:textId="67B111D7" w:rsidR="03744699" w:rsidRDefault="004D0D1E" w:rsidP="004D0D1E">
      <w:pPr>
        <w:ind w:left="360"/>
      </w:pPr>
      <w:sdt>
        <w:sdtPr>
          <w:id w:val="-124779426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3744699">
        <w:t xml:space="preserve">SDG10 - Reduced Inequalities - "Reduce income inequality within and among </w:t>
      </w:r>
      <w:proofErr w:type="gramStart"/>
      <w:r w:rsidR="03744699">
        <w:t>countries</w:t>
      </w:r>
      <w:proofErr w:type="gramEnd"/>
      <w:r w:rsidR="03744699">
        <w:t>"</w:t>
      </w:r>
    </w:p>
    <w:p w14:paraId="54AE647A" w14:textId="79CE09AE" w:rsidR="03744699" w:rsidRDefault="004D0D1E" w:rsidP="004D0D1E">
      <w:pPr>
        <w:ind w:left="360"/>
      </w:pPr>
      <w:sdt>
        <w:sdtPr>
          <w:id w:val="50416825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3744699">
        <w:t xml:space="preserve">SDG11 - Sustainable Cities and Communities - "Make cities and human settlements inclusive, safe, resilient, and </w:t>
      </w:r>
      <w:proofErr w:type="gramStart"/>
      <w:r w:rsidR="03744699">
        <w:t>sustainable</w:t>
      </w:r>
      <w:proofErr w:type="gramEnd"/>
      <w:r w:rsidR="03744699">
        <w:t>"</w:t>
      </w:r>
    </w:p>
    <w:p w14:paraId="1BC3FCD2" w14:textId="25B818E6" w:rsidR="03744699" w:rsidRDefault="004D0D1E" w:rsidP="004D0D1E">
      <w:pPr>
        <w:ind w:left="360"/>
      </w:pPr>
      <w:sdt>
        <w:sdtPr>
          <w:id w:val="-52563423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3744699">
        <w:t xml:space="preserve">SDG12 - Responsible Consumption and Production - "Ensure sustainable consumption and production </w:t>
      </w:r>
      <w:proofErr w:type="gramStart"/>
      <w:r w:rsidR="03744699">
        <w:t>patterns</w:t>
      </w:r>
      <w:proofErr w:type="gramEnd"/>
      <w:r w:rsidR="03744699">
        <w:t>"</w:t>
      </w:r>
    </w:p>
    <w:p w14:paraId="71252F06" w14:textId="6A80D106" w:rsidR="03744699" w:rsidRDefault="004D0D1E" w:rsidP="004D0D1E">
      <w:pPr>
        <w:ind w:left="360"/>
      </w:pPr>
      <w:sdt>
        <w:sdtPr>
          <w:id w:val="116181426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3744699">
        <w:t xml:space="preserve">SDG13 - Climate Action - "Take urgent action to combat climate change and its impacts by regulating emissions and promoting developments in renewable </w:t>
      </w:r>
      <w:proofErr w:type="gramStart"/>
      <w:r w:rsidR="03744699">
        <w:t>energy</w:t>
      </w:r>
      <w:proofErr w:type="gramEnd"/>
      <w:r w:rsidR="03744699">
        <w:t>"</w:t>
      </w:r>
    </w:p>
    <w:p w14:paraId="501279F7" w14:textId="7895CA44" w:rsidR="03744699" w:rsidRDefault="004D0D1E" w:rsidP="004D0D1E">
      <w:pPr>
        <w:ind w:left="360"/>
      </w:pPr>
      <w:sdt>
        <w:sdtPr>
          <w:id w:val="111995475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3744699">
        <w:t xml:space="preserve">SDG15 - Life on Land - "Protect, restore and promote sustainable use of terrestrial ecosystems, sustainably manage forests, combat desertification, and halt and reverse land degradation and halt biodiversity </w:t>
      </w:r>
      <w:proofErr w:type="gramStart"/>
      <w:r w:rsidR="03744699">
        <w:t>loss</w:t>
      </w:r>
      <w:proofErr w:type="gramEnd"/>
      <w:r w:rsidR="03744699">
        <w:t>"</w:t>
      </w:r>
    </w:p>
    <w:p w14:paraId="5D46D136" w14:textId="1954B563" w:rsidR="03744699" w:rsidRDefault="004D0D1E" w:rsidP="004D0D1E">
      <w:pPr>
        <w:ind w:left="360"/>
      </w:pPr>
      <w:sdt>
        <w:sdtPr>
          <w:id w:val="125794452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3744699">
        <w:t xml:space="preserve">SDG16 - Peace, Justice and Strong Institutions -"Promote peaceful and inclusive societies for sustainable development, provide access to justice for all and build effective, accountable and inclusive institutions at all </w:t>
      </w:r>
      <w:proofErr w:type="gramStart"/>
      <w:r w:rsidR="03744699">
        <w:t>levels</w:t>
      </w:r>
      <w:proofErr w:type="gramEnd"/>
      <w:r w:rsidR="03744699">
        <w:t>"</w:t>
      </w:r>
    </w:p>
    <w:p w14:paraId="18F11182" w14:textId="54923647" w:rsidR="03744699" w:rsidRDefault="004D0D1E" w:rsidP="004D0D1E">
      <w:pPr>
        <w:ind w:left="360"/>
      </w:pPr>
      <w:sdt>
        <w:sdtPr>
          <w:id w:val="-101514908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3744699">
        <w:t xml:space="preserve">SDG17 - Partnerships for the Goals -"Strengthen the means of implementation and revitalize the global partnership for sustainable </w:t>
      </w:r>
      <w:proofErr w:type="gramStart"/>
      <w:r w:rsidR="03744699">
        <w:t>development</w:t>
      </w:r>
      <w:proofErr w:type="gramEnd"/>
    </w:p>
    <w:p w14:paraId="7816424A" w14:textId="66E1E247" w:rsidR="7B6D62B9" w:rsidRDefault="7B6D62B9" w:rsidP="197A8867">
      <w:r w:rsidRPr="197A8867">
        <w:rPr>
          <w:b/>
          <w:bCs/>
        </w:rPr>
        <w:t>Which area(s) does this commitment PRIMARILY aim to impact?</w:t>
      </w:r>
      <w:r>
        <w:br/>
      </w:r>
      <w:bookmarkStart w:id="0" w:name="_Hlk137030246"/>
      <w:r w:rsidR="13A6134E">
        <w:t>While we understand that many commitments aim to address multiple focus areas, please only select the MOST relevant.</w:t>
      </w:r>
    </w:p>
    <w:p w14:paraId="39457631" w14:textId="72E5A149" w:rsidR="13A6134E" w:rsidRDefault="13A6134E" w:rsidP="197A8867">
      <w:r>
        <w:t>Based on the anticipated impacts of this commitment, you will be asked to provide an estimated percent weighting for the focus area(s) and subsequent intervention pathway(s) you select, such that the respective totals add to 100%</w:t>
      </w:r>
      <w:r w:rsidR="6D11690F">
        <w:t xml:space="preserve"> </w:t>
      </w:r>
      <w:r w:rsidR="6D11690F" w:rsidRPr="003E0F7E">
        <w:rPr>
          <w:highlight w:val="yellow"/>
        </w:rPr>
        <w:t>(</w:t>
      </w:r>
      <w:proofErr w:type="gramStart"/>
      <w:r w:rsidR="6D11690F" w:rsidRPr="003E0F7E">
        <w:rPr>
          <w:highlight w:val="yellow"/>
        </w:rPr>
        <w:t>I.e.</w:t>
      </w:r>
      <w:proofErr w:type="gramEnd"/>
      <w:r w:rsidR="6D11690F" w:rsidRPr="003E0F7E">
        <w:rPr>
          <w:highlight w:val="yellow"/>
        </w:rPr>
        <w:t xml:space="preserve"> all selected focus areas=100% and separately, all selected intervention pathways=100%).</w:t>
      </w:r>
    </w:p>
    <w:p w14:paraId="47B2524A" w14:textId="13F2BA43" w:rsidR="13A6134E" w:rsidRDefault="00D02CC0" w:rsidP="197A8867">
      <w:r>
        <w:t>These</w:t>
      </w:r>
      <w:r w:rsidR="13A6134E">
        <w:t xml:space="preserve"> weightings will NOT be </w:t>
      </w:r>
      <w:r>
        <w:t>made public.</w:t>
      </w:r>
    </w:p>
    <w:bookmarkEnd w:id="0"/>
    <w:p w14:paraId="25961C44" w14:textId="77777777" w:rsidR="004D0D1E" w:rsidRDefault="004D0D1E" w:rsidP="004D0D1E">
      <w:pPr>
        <w:ind w:left="360"/>
      </w:pPr>
      <w:sdt>
        <w:sdtPr>
          <w:id w:val="67252927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511D1B94">
        <w:t>Conserve Nature</w:t>
      </w:r>
    </w:p>
    <w:p w14:paraId="6E50D43B" w14:textId="718FE294" w:rsidR="511D1B94" w:rsidRDefault="004D0D1E" w:rsidP="004D0D1E">
      <w:pPr>
        <w:ind w:left="360"/>
      </w:pPr>
      <w:sdt>
        <w:sdtPr>
          <w:id w:val="36163691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511D1B94">
        <w:t>Strengthen Market Demand</w:t>
      </w:r>
    </w:p>
    <w:p w14:paraId="1EC279A7" w14:textId="595F60C3" w:rsidR="511D1B94" w:rsidRDefault="004D0D1E" w:rsidP="004D0D1E">
      <w:pPr>
        <w:ind w:left="360"/>
      </w:pPr>
      <w:sdt>
        <w:sdtPr>
          <w:id w:val="187750030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511D1B94">
        <w:t>Improve Well-Being and Prosperity</w:t>
      </w:r>
    </w:p>
    <w:p w14:paraId="299986DF" w14:textId="57C4CBF3" w:rsidR="511D1B94" w:rsidRDefault="004D0D1E" w:rsidP="004D0D1E">
      <w:pPr>
        <w:ind w:left="360"/>
      </w:pPr>
      <w:sdt>
        <w:sdtPr>
          <w:id w:val="198180034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511D1B94">
        <w:t>Resilient Supply</w:t>
      </w:r>
    </w:p>
    <w:p w14:paraId="2680BB23" w14:textId="020EB06A" w:rsidR="511D1B94" w:rsidRDefault="3DAF0461" w:rsidP="197A8867">
      <w:pPr>
        <w:rPr>
          <w:b/>
        </w:rPr>
      </w:pPr>
      <w:r w:rsidRPr="77913D24">
        <w:rPr>
          <w:b/>
          <w:bCs/>
        </w:rPr>
        <w:t>If selected, w</w:t>
      </w:r>
      <w:r w:rsidR="511D1B94" w:rsidRPr="77913D24">
        <w:rPr>
          <w:b/>
          <w:bCs/>
        </w:rPr>
        <w:t>eighting</w:t>
      </w:r>
      <w:r w:rsidR="511D1B94" w:rsidRPr="77913D24">
        <w:rPr>
          <w:b/>
        </w:rPr>
        <w:t xml:space="preserve"> for Conserve Nature:</w:t>
      </w:r>
      <w:r w:rsidR="295FCD72" w:rsidRPr="77913D24">
        <w:rPr>
          <w:b/>
          <w:bCs/>
        </w:rPr>
        <w:t xml:space="preserve"> </w:t>
      </w:r>
    </w:p>
    <w:tbl>
      <w:tblPr>
        <w:tblStyle w:val="TableGrid"/>
        <w:tblW w:w="0" w:type="auto"/>
        <w:tblLayout w:type="fixed"/>
        <w:tblLook w:val="06A0" w:firstRow="1" w:lastRow="0" w:firstColumn="1" w:lastColumn="0" w:noHBand="1" w:noVBand="1"/>
      </w:tblPr>
      <w:tblGrid>
        <w:gridCol w:w="9360"/>
      </w:tblGrid>
      <w:tr w:rsidR="77913D24" w14:paraId="20BB00F5" w14:textId="77777777" w:rsidTr="77913D24">
        <w:trPr>
          <w:trHeight w:val="300"/>
        </w:trPr>
        <w:tc>
          <w:tcPr>
            <w:tcW w:w="9360" w:type="dxa"/>
          </w:tcPr>
          <w:p w14:paraId="496FA414" w14:textId="6FA01F0D" w:rsidR="77913D24" w:rsidRDefault="77913D24" w:rsidP="77913D24">
            <w:pPr>
              <w:rPr>
                <w:b/>
                <w:bCs/>
              </w:rPr>
            </w:pPr>
          </w:p>
        </w:tc>
      </w:tr>
    </w:tbl>
    <w:p w14:paraId="4D0884B4" w14:textId="7A0D58CA" w:rsidR="511D1B94" w:rsidRDefault="6BFB36CA" w:rsidP="197A8867">
      <w:pPr>
        <w:rPr>
          <w:rFonts w:ascii="Calibri" w:eastAsia="Calibri" w:hAnsi="Calibri" w:cs="Calibri"/>
        </w:rPr>
      </w:pPr>
      <w:r w:rsidRPr="77913D24">
        <w:rPr>
          <w:b/>
          <w:bCs/>
        </w:rPr>
        <w:t>If selected, w</w:t>
      </w:r>
      <w:r w:rsidR="511D1B94" w:rsidRPr="77913D24">
        <w:rPr>
          <w:b/>
          <w:bCs/>
        </w:rPr>
        <w:t>eighting</w:t>
      </w:r>
      <w:r w:rsidR="511D1B94" w:rsidRPr="77913D24">
        <w:rPr>
          <w:b/>
        </w:rPr>
        <w:t xml:space="preserve"> for Strengthen Market Demand:</w:t>
      </w:r>
      <w:r w:rsidR="5EAA9D11" w:rsidRPr="77913D24">
        <w:rPr>
          <w:b/>
          <w:bCs/>
        </w:rPr>
        <w:t xml:space="preserve"> </w:t>
      </w:r>
    </w:p>
    <w:tbl>
      <w:tblPr>
        <w:tblStyle w:val="TableGrid"/>
        <w:tblW w:w="0" w:type="auto"/>
        <w:tblLayout w:type="fixed"/>
        <w:tblLook w:val="06A0" w:firstRow="1" w:lastRow="0" w:firstColumn="1" w:lastColumn="0" w:noHBand="1" w:noVBand="1"/>
      </w:tblPr>
      <w:tblGrid>
        <w:gridCol w:w="9360"/>
      </w:tblGrid>
      <w:tr w:rsidR="77913D24" w14:paraId="0EA97FE0" w14:textId="77777777" w:rsidTr="77913D24">
        <w:trPr>
          <w:trHeight w:val="300"/>
        </w:trPr>
        <w:tc>
          <w:tcPr>
            <w:tcW w:w="9360" w:type="dxa"/>
          </w:tcPr>
          <w:p w14:paraId="4EA80817" w14:textId="6E03955C" w:rsidR="77913D24" w:rsidRDefault="77913D24" w:rsidP="77913D24">
            <w:pPr>
              <w:rPr>
                <w:b/>
                <w:bCs/>
              </w:rPr>
            </w:pPr>
          </w:p>
        </w:tc>
      </w:tr>
    </w:tbl>
    <w:p w14:paraId="4FB58AAD" w14:textId="651150F3" w:rsidR="511D1B94" w:rsidRDefault="10B87C54" w:rsidP="197A8867">
      <w:pPr>
        <w:rPr>
          <w:b/>
        </w:rPr>
      </w:pPr>
      <w:r w:rsidRPr="77913D24">
        <w:rPr>
          <w:b/>
          <w:bCs/>
        </w:rPr>
        <w:t xml:space="preserve">If </w:t>
      </w:r>
      <w:r w:rsidR="251CB8FE" w:rsidRPr="77913D24">
        <w:rPr>
          <w:b/>
          <w:bCs/>
        </w:rPr>
        <w:t>selected,</w:t>
      </w:r>
      <w:r w:rsidRPr="77913D24">
        <w:rPr>
          <w:b/>
          <w:bCs/>
        </w:rPr>
        <w:t xml:space="preserve"> w</w:t>
      </w:r>
      <w:r w:rsidR="511D1B94" w:rsidRPr="77913D24">
        <w:rPr>
          <w:b/>
          <w:bCs/>
        </w:rPr>
        <w:t>eighting</w:t>
      </w:r>
      <w:r w:rsidR="511D1B94" w:rsidRPr="77913D24">
        <w:rPr>
          <w:b/>
        </w:rPr>
        <w:t xml:space="preserve"> for Improve Well-Being and Prosperity:</w:t>
      </w:r>
      <w:r w:rsidR="70204ABE" w:rsidRPr="77913D24">
        <w:rPr>
          <w:b/>
          <w:bCs/>
        </w:rPr>
        <w:t xml:space="preserve"> </w:t>
      </w:r>
    </w:p>
    <w:tbl>
      <w:tblPr>
        <w:tblStyle w:val="TableGrid"/>
        <w:tblW w:w="0" w:type="auto"/>
        <w:tblLayout w:type="fixed"/>
        <w:tblLook w:val="06A0" w:firstRow="1" w:lastRow="0" w:firstColumn="1" w:lastColumn="0" w:noHBand="1" w:noVBand="1"/>
      </w:tblPr>
      <w:tblGrid>
        <w:gridCol w:w="9360"/>
      </w:tblGrid>
      <w:tr w:rsidR="77913D24" w14:paraId="2A4152F6" w14:textId="77777777" w:rsidTr="77913D24">
        <w:trPr>
          <w:trHeight w:val="300"/>
        </w:trPr>
        <w:tc>
          <w:tcPr>
            <w:tcW w:w="9360" w:type="dxa"/>
          </w:tcPr>
          <w:p w14:paraId="0C3C6232" w14:textId="36D44821" w:rsidR="77913D24" w:rsidRDefault="77913D24" w:rsidP="77913D24">
            <w:pPr>
              <w:rPr>
                <w:b/>
                <w:bCs/>
              </w:rPr>
            </w:pPr>
          </w:p>
        </w:tc>
      </w:tr>
    </w:tbl>
    <w:p w14:paraId="3F2EB75F" w14:textId="4DCCF499" w:rsidR="511D1B94" w:rsidRDefault="58E8800B" w:rsidP="197A8867">
      <w:pPr>
        <w:rPr>
          <w:b/>
        </w:rPr>
      </w:pPr>
      <w:r w:rsidRPr="77913D24">
        <w:rPr>
          <w:b/>
          <w:bCs/>
        </w:rPr>
        <w:t xml:space="preserve">If </w:t>
      </w:r>
      <w:r w:rsidR="0EFB3454" w:rsidRPr="77913D24">
        <w:rPr>
          <w:b/>
          <w:bCs/>
        </w:rPr>
        <w:t>selected,</w:t>
      </w:r>
      <w:r w:rsidRPr="77913D24">
        <w:rPr>
          <w:b/>
          <w:bCs/>
        </w:rPr>
        <w:t xml:space="preserve"> w</w:t>
      </w:r>
      <w:r w:rsidR="511D1B94" w:rsidRPr="77913D24">
        <w:rPr>
          <w:b/>
          <w:bCs/>
        </w:rPr>
        <w:t>eighting</w:t>
      </w:r>
      <w:r w:rsidR="511D1B94" w:rsidRPr="77913D24">
        <w:rPr>
          <w:b/>
        </w:rPr>
        <w:t xml:space="preserve"> for Resilient Supply:</w:t>
      </w:r>
      <w:r w:rsidR="76024E95" w:rsidRPr="77913D24">
        <w:rPr>
          <w:b/>
          <w:bCs/>
        </w:rPr>
        <w:t xml:space="preserve"> </w:t>
      </w:r>
    </w:p>
    <w:tbl>
      <w:tblPr>
        <w:tblStyle w:val="TableGrid"/>
        <w:tblW w:w="0" w:type="auto"/>
        <w:tblLayout w:type="fixed"/>
        <w:tblLook w:val="06A0" w:firstRow="1" w:lastRow="0" w:firstColumn="1" w:lastColumn="0" w:noHBand="1" w:noVBand="1"/>
      </w:tblPr>
      <w:tblGrid>
        <w:gridCol w:w="9360"/>
      </w:tblGrid>
      <w:tr w:rsidR="77913D24" w14:paraId="586687FD" w14:textId="77777777" w:rsidTr="77913D24">
        <w:trPr>
          <w:trHeight w:val="300"/>
        </w:trPr>
        <w:tc>
          <w:tcPr>
            <w:tcW w:w="9360" w:type="dxa"/>
          </w:tcPr>
          <w:p w14:paraId="43723184" w14:textId="5AA19783" w:rsidR="77913D24" w:rsidRDefault="77913D24" w:rsidP="77913D24">
            <w:pPr>
              <w:rPr>
                <w:b/>
                <w:bCs/>
              </w:rPr>
            </w:pPr>
          </w:p>
        </w:tc>
      </w:tr>
    </w:tbl>
    <w:p w14:paraId="60F4A4E6" w14:textId="4FD885DC" w:rsidR="511D1B94" w:rsidRDefault="511D1B94" w:rsidP="197A8867">
      <w:pPr>
        <w:rPr>
          <w:b/>
        </w:rPr>
      </w:pPr>
      <w:r w:rsidRPr="77913D24">
        <w:rPr>
          <w:b/>
        </w:rPr>
        <w:t>IF YOU SELECTED CONSERVE NATURE, which of the intervention pathways guide your commitment?</w:t>
      </w:r>
    </w:p>
    <w:p w14:paraId="268DCD25" w14:textId="5A6199A1" w:rsidR="511D1B94" w:rsidRDefault="00D07495" w:rsidP="00D07495">
      <w:pPr>
        <w:ind w:left="360"/>
      </w:pPr>
      <w:sdt>
        <w:sdtPr>
          <w:id w:val="4580017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511D1B94">
        <w:t>Climate change</w:t>
      </w:r>
    </w:p>
    <w:p w14:paraId="366792D7" w14:textId="719D7BF6" w:rsidR="511D1B94" w:rsidRDefault="00D07495" w:rsidP="00D07495">
      <w:pPr>
        <w:ind w:left="360"/>
      </w:pPr>
      <w:sdt>
        <w:sdtPr>
          <w:id w:val="-62716291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511D1B94">
        <w:t>Water conservation</w:t>
      </w:r>
    </w:p>
    <w:p w14:paraId="7916C54C" w14:textId="45885DA2" w:rsidR="511D1B94" w:rsidRDefault="00D07495" w:rsidP="00D07495">
      <w:pPr>
        <w:ind w:left="360"/>
      </w:pPr>
      <w:sdt>
        <w:sdtPr>
          <w:id w:val="-209176204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511D1B94">
        <w:t>Forest conservation and restoration</w:t>
      </w:r>
    </w:p>
    <w:p w14:paraId="7F22509C" w14:textId="25FB2276" w:rsidR="511D1B94" w:rsidRDefault="5CA0E3D3" w:rsidP="197A8867">
      <w:pPr>
        <w:rPr>
          <w:b/>
        </w:rPr>
      </w:pPr>
      <w:r w:rsidRPr="77913D24">
        <w:rPr>
          <w:b/>
          <w:bCs/>
        </w:rPr>
        <w:t>If selected, w</w:t>
      </w:r>
      <w:r w:rsidR="511D1B94" w:rsidRPr="77913D24">
        <w:rPr>
          <w:b/>
          <w:bCs/>
        </w:rPr>
        <w:t>eighting</w:t>
      </w:r>
      <w:r w:rsidR="511D1B94" w:rsidRPr="77913D24">
        <w:rPr>
          <w:b/>
        </w:rPr>
        <w:t xml:space="preserve"> for Climate Change:</w:t>
      </w:r>
      <w:r w:rsidR="4C8D5AC6" w:rsidRPr="77913D24">
        <w:rPr>
          <w:b/>
          <w:bCs/>
        </w:rPr>
        <w:t xml:space="preserve"> </w:t>
      </w:r>
    </w:p>
    <w:tbl>
      <w:tblPr>
        <w:tblStyle w:val="TableGrid"/>
        <w:tblW w:w="0" w:type="auto"/>
        <w:tblLayout w:type="fixed"/>
        <w:tblLook w:val="06A0" w:firstRow="1" w:lastRow="0" w:firstColumn="1" w:lastColumn="0" w:noHBand="1" w:noVBand="1"/>
      </w:tblPr>
      <w:tblGrid>
        <w:gridCol w:w="9360"/>
      </w:tblGrid>
      <w:tr w:rsidR="77913D24" w14:paraId="7176239B" w14:textId="77777777" w:rsidTr="77913D24">
        <w:trPr>
          <w:trHeight w:val="300"/>
        </w:trPr>
        <w:tc>
          <w:tcPr>
            <w:tcW w:w="9360" w:type="dxa"/>
          </w:tcPr>
          <w:p w14:paraId="4E33DFFF" w14:textId="47E5D4F1" w:rsidR="77913D24" w:rsidRDefault="77913D24" w:rsidP="77913D24">
            <w:pPr>
              <w:rPr>
                <w:b/>
                <w:bCs/>
              </w:rPr>
            </w:pPr>
          </w:p>
        </w:tc>
      </w:tr>
    </w:tbl>
    <w:p w14:paraId="75F0B579" w14:textId="44773A55" w:rsidR="511D1B94" w:rsidRDefault="77077DFB" w:rsidP="197A8867">
      <w:pPr>
        <w:rPr>
          <w:b/>
        </w:rPr>
      </w:pPr>
      <w:r w:rsidRPr="77913D24">
        <w:rPr>
          <w:b/>
          <w:bCs/>
        </w:rPr>
        <w:t>If selected, w</w:t>
      </w:r>
      <w:r w:rsidR="511D1B94" w:rsidRPr="77913D24">
        <w:rPr>
          <w:b/>
          <w:bCs/>
        </w:rPr>
        <w:t>eighting</w:t>
      </w:r>
      <w:r w:rsidR="511D1B94" w:rsidRPr="77913D24">
        <w:rPr>
          <w:b/>
        </w:rPr>
        <w:t xml:space="preserve"> for Water conservation:</w:t>
      </w:r>
    </w:p>
    <w:tbl>
      <w:tblPr>
        <w:tblStyle w:val="TableGrid"/>
        <w:tblW w:w="0" w:type="auto"/>
        <w:tblLayout w:type="fixed"/>
        <w:tblLook w:val="06A0" w:firstRow="1" w:lastRow="0" w:firstColumn="1" w:lastColumn="0" w:noHBand="1" w:noVBand="1"/>
      </w:tblPr>
      <w:tblGrid>
        <w:gridCol w:w="9360"/>
      </w:tblGrid>
      <w:tr w:rsidR="77913D24" w14:paraId="2D820464" w14:textId="77777777" w:rsidTr="77913D24">
        <w:trPr>
          <w:trHeight w:val="300"/>
        </w:trPr>
        <w:tc>
          <w:tcPr>
            <w:tcW w:w="9360" w:type="dxa"/>
          </w:tcPr>
          <w:p w14:paraId="0C88D42B" w14:textId="3A361F37" w:rsidR="77913D24" w:rsidRDefault="77913D24" w:rsidP="77913D24">
            <w:pPr>
              <w:rPr>
                <w:b/>
                <w:bCs/>
              </w:rPr>
            </w:pPr>
          </w:p>
        </w:tc>
      </w:tr>
    </w:tbl>
    <w:p w14:paraId="4876A86F" w14:textId="4C7E9966" w:rsidR="511D1B94" w:rsidRDefault="464E7887" w:rsidP="197A8867">
      <w:pPr>
        <w:rPr>
          <w:b/>
        </w:rPr>
      </w:pPr>
      <w:r w:rsidRPr="77913D24">
        <w:rPr>
          <w:b/>
          <w:bCs/>
        </w:rPr>
        <w:t>If selected, w</w:t>
      </w:r>
      <w:r w:rsidR="511D1B94" w:rsidRPr="77913D24">
        <w:rPr>
          <w:b/>
          <w:bCs/>
        </w:rPr>
        <w:t>eighting</w:t>
      </w:r>
      <w:r w:rsidR="511D1B94" w:rsidRPr="77913D24">
        <w:rPr>
          <w:b/>
        </w:rPr>
        <w:t xml:space="preserve"> for Forest conservation &amp; restoration:</w:t>
      </w:r>
      <w:r w:rsidR="4DCB63DA" w:rsidRPr="77913D24">
        <w:rPr>
          <w:b/>
          <w:bCs/>
        </w:rPr>
        <w:t xml:space="preserve"> </w:t>
      </w:r>
    </w:p>
    <w:tbl>
      <w:tblPr>
        <w:tblStyle w:val="TableGrid"/>
        <w:tblW w:w="0" w:type="auto"/>
        <w:tblLayout w:type="fixed"/>
        <w:tblLook w:val="06A0" w:firstRow="1" w:lastRow="0" w:firstColumn="1" w:lastColumn="0" w:noHBand="1" w:noVBand="1"/>
      </w:tblPr>
      <w:tblGrid>
        <w:gridCol w:w="9360"/>
      </w:tblGrid>
      <w:tr w:rsidR="77913D24" w14:paraId="1341C857" w14:textId="77777777" w:rsidTr="77913D24">
        <w:trPr>
          <w:trHeight w:val="300"/>
        </w:trPr>
        <w:tc>
          <w:tcPr>
            <w:tcW w:w="9360" w:type="dxa"/>
          </w:tcPr>
          <w:p w14:paraId="76BCC0A8" w14:textId="2D1BA692" w:rsidR="77913D24" w:rsidRDefault="77913D24" w:rsidP="77913D24">
            <w:pPr>
              <w:rPr>
                <w:b/>
                <w:bCs/>
              </w:rPr>
            </w:pPr>
          </w:p>
        </w:tc>
      </w:tr>
    </w:tbl>
    <w:p w14:paraId="3163C2E5" w14:textId="04FEAC3A" w:rsidR="511D1B94" w:rsidRDefault="511D1B94" w:rsidP="197A8867">
      <w:pPr>
        <w:rPr>
          <w:b/>
        </w:rPr>
      </w:pPr>
      <w:r w:rsidRPr="77913D24">
        <w:rPr>
          <w:b/>
        </w:rPr>
        <w:t xml:space="preserve">IF YOU SELECTED MARKET DEMAND, </w:t>
      </w:r>
      <w:r w:rsidR="3F928508" w:rsidRPr="77913D24">
        <w:rPr>
          <w:b/>
          <w:bCs/>
        </w:rPr>
        <w:t>which</w:t>
      </w:r>
      <w:r w:rsidRPr="77913D24">
        <w:rPr>
          <w:b/>
        </w:rPr>
        <w:t xml:space="preserve"> of the intervention pathways guide your commitment?</w:t>
      </w:r>
    </w:p>
    <w:p w14:paraId="0CFDFF9A" w14:textId="5E7D4022" w:rsidR="511D1B94" w:rsidRDefault="00D07495" w:rsidP="00D07495">
      <w:pPr>
        <w:ind w:left="360"/>
      </w:pPr>
      <w:sdt>
        <w:sdtPr>
          <w:id w:val="-115837797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511D1B94">
        <w:t>Consumer education &amp; awareness</w:t>
      </w:r>
    </w:p>
    <w:p w14:paraId="32E9F20A" w14:textId="52A9F5B1" w:rsidR="511D1B94" w:rsidRDefault="00D07495" w:rsidP="00D07495">
      <w:pPr>
        <w:ind w:left="360"/>
      </w:pPr>
      <w:sdt>
        <w:sdtPr>
          <w:id w:val="20368859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511D1B94">
        <w:t>Sourcing policies</w:t>
      </w:r>
    </w:p>
    <w:p w14:paraId="38F684A4" w14:textId="7F3CC8BB" w:rsidR="511D1B94" w:rsidRDefault="00D07495" w:rsidP="00D07495">
      <w:pPr>
        <w:ind w:left="360"/>
      </w:pPr>
      <w:sdt>
        <w:sdtPr>
          <w:id w:val="-116555957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511D1B94">
        <w:t>Consumer country policy</w:t>
      </w:r>
    </w:p>
    <w:p w14:paraId="1E86B01D" w14:textId="4B72D2D4" w:rsidR="6C0A956E" w:rsidRDefault="4CDA759E" w:rsidP="197A8867">
      <w:pPr>
        <w:rPr>
          <w:b/>
        </w:rPr>
      </w:pPr>
      <w:r w:rsidRPr="77913D24">
        <w:rPr>
          <w:b/>
          <w:bCs/>
        </w:rPr>
        <w:t>If selected, w</w:t>
      </w:r>
      <w:r w:rsidR="6C0A956E" w:rsidRPr="77913D24">
        <w:rPr>
          <w:b/>
          <w:bCs/>
        </w:rPr>
        <w:t>eighting</w:t>
      </w:r>
      <w:r w:rsidR="6C0A956E" w:rsidRPr="77913D24">
        <w:rPr>
          <w:b/>
        </w:rPr>
        <w:t xml:space="preserve"> for Consumer education &amp; awareness:</w:t>
      </w:r>
    </w:p>
    <w:tbl>
      <w:tblPr>
        <w:tblStyle w:val="TableGrid"/>
        <w:tblW w:w="0" w:type="auto"/>
        <w:tblLayout w:type="fixed"/>
        <w:tblLook w:val="06A0" w:firstRow="1" w:lastRow="0" w:firstColumn="1" w:lastColumn="0" w:noHBand="1" w:noVBand="1"/>
      </w:tblPr>
      <w:tblGrid>
        <w:gridCol w:w="9360"/>
      </w:tblGrid>
      <w:tr w:rsidR="77913D24" w14:paraId="6A770325" w14:textId="77777777" w:rsidTr="77913D24">
        <w:trPr>
          <w:trHeight w:val="300"/>
        </w:trPr>
        <w:tc>
          <w:tcPr>
            <w:tcW w:w="9360" w:type="dxa"/>
          </w:tcPr>
          <w:p w14:paraId="2C78E351" w14:textId="597ACB3F" w:rsidR="77913D24" w:rsidRDefault="77913D24" w:rsidP="77913D24">
            <w:pPr>
              <w:rPr>
                <w:b/>
                <w:bCs/>
              </w:rPr>
            </w:pPr>
          </w:p>
        </w:tc>
      </w:tr>
    </w:tbl>
    <w:p w14:paraId="562F969B" w14:textId="0478CBB4" w:rsidR="134110C2" w:rsidRDefault="7F3AB232" w:rsidP="197A8867">
      <w:pPr>
        <w:rPr>
          <w:b/>
        </w:rPr>
      </w:pPr>
      <w:r w:rsidRPr="77913D24">
        <w:rPr>
          <w:b/>
          <w:bCs/>
        </w:rPr>
        <w:t>If selected, w</w:t>
      </w:r>
      <w:r w:rsidR="134110C2" w:rsidRPr="77913D24">
        <w:rPr>
          <w:b/>
          <w:bCs/>
        </w:rPr>
        <w:t>eighting</w:t>
      </w:r>
      <w:r w:rsidR="134110C2" w:rsidRPr="77913D24">
        <w:rPr>
          <w:b/>
        </w:rPr>
        <w:t xml:space="preserve"> for Sourcing policies:</w:t>
      </w:r>
    </w:p>
    <w:tbl>
      <w:tblPr>
        <w:tblStyle w:val="TableGrid"/>
        <w:tblW w:w="0" w:type="auto"/>
        <w:tblLayout w:type="fixed"/>
        <w:tblLook w:val="06A0" w:firstRow="1" w:lastRow="0" w:firstColumn="1" w:lastColumn="0" w:noHBand="1" w:noVBand="1"/>
      </w:tblPr>
      <w:tblGrid>
        <w:gridCol w:w="9360"/>
      </w:tblGrid>
      <w:tr w:rsidR="77913D24" w14:paraId="552A1F2A" w14:textId="77777777" w:rsidTr="77913D24">
        <w:trPr>
          <w:trHeight w:val="300"/>
        </w:trPr>
        <w:tc>
          <w:tcPr>
            <w:tcW w:w="9360" w:type="dxa"/>
          </w:tcPr>
          <w:p w14:paraId="64A87677" w14:textId="1694294E" w:rsidR="77913D24" w:rsidRDefault="77913D24" w:rsidP="77913D24">
            <w:pPr>
              <w:rPr>
                <w:b/>
                <w:bCs/>
              </w:rPr>
            </w:pPr>
          </w:p>
        </w:tc>
      </w:tr>
    </w:tbl>
    <w:p w14:paraId="7808AA1D" w14:textId="7F9DFE5F" w:rsidR="134110C2" w:rsidRDefault="753C614D" w:rsidP="197A8867">
      <w:pPr>
        <w:rPr>
          <w:b/>
        </w:rPr>
      </w:pPr>
      <w:r w:rsidRPr="77913D24">
        <w:rPr>
          <w:b/>
          <w:bCs/>
        </w:rPr>
        <w:t>If selected, w</w:t>
      </w:r>
      <w:r w:rsidR="134110C2" w:rsidRPr="77913D24">
        <w:rPr>
          <w:b/>
          <w:bCs/>
        </w:rPr>
        <w:t>eighting</w:t>
      </w:r>
      <w:r w:rsidR="134110C2" w:rsidRPr="77913D24">
        <w:rPr>
          <w:b/>
        </w:rPr>
        <w:t xml:space="preserve"> for Consumer country policy:</w:t>
      </w:r>
    </w:p>
    <w:tbl>
      <w:tblPr>
        <w:tblStyle w:val="TableGrid"/>
        <w:tblW w:w="0" w:type="auto"/>
        <w:tblLayout w:type="fixed"/>
        <w:tblLook w:val="06A0" w:firstRow="1" w:lastRow="0" w:firstColumn="1" w:lastColumn="0" w:noHBand="1" w:noVBand="1"/>
      </w:tblPr>
      <w:tblGrid>
        <w:gridCol w:w="9360"/>
      </w:tblGrid>
      <w:tr w:rsidR="77913D24" w14:paraId="498C0C6D" w14:textId="77777777" w:rsidTr="77913D24">
        <w:trPr>
          <w:trHeight w:val="300"/>
        </w:trPr>
        <w:tc>
          <w:tcPr>
            <w:tcW w:w="9360" w:type="dxa"/>
          </w:tcPr>
          <w:p w14:paraId="318A1C67" w14:textId="6A8C3625" w:rsidR="77913D24" w:rsidRDefault="77913D24" w:rsidP="77913D24">
            <w:pPr>
              <w:rPr>
                <w:b/>
                <w:bCs/>
              </w:rPr>
            </w:pPr>
          </w:p>
        </w:tc>
      </w:tr>
    </w:tbl>
    <w:p w14:paraId="0F161DE9" w14:textId="6994A1E0" w:rsidR="134110C2" w:rsidRDefault="134110C2" w:rsidP="197A8867">
      <w:pPr>
        <w:rPr>
          <w:b/>
        </w:rPr>
      </w:pPr>
      <w:r w:rsidRPr="77913D24">
        <w:rPr>
          <w:b/>
        </w:rPr>
        <w:t xml:space="preserve">IF YOU </w:t>
      </w:r>
      <w:r w:rsidRPr="77913D24">
        <w:rPr>
          <w:b/>
          <w:bCs/>
        </w:rPr>
        <w:t>SELEC</w:t>
      </w:r>
      <w:r w:rsidR="2CE2F3FE" w:rsidRPr="77913D24">
        <w:rPr>
          <w:b/>
          <w:bCs/>
        </w:rPr>
        <w:t>T</w:t>
      </w:r>
      <w:r w:rsidRPr="77913D24">
        <w:rPr>
          <w:b/>
          <w:bCs/>
        </w:rPr>
        <w:t>ED</w:t>
      </w:r>
      <w:r w:rsidRPr="77913D24">
        <w:rPr>
          <w:b/>
        </w:rPr>
        <w:t xml:space="preserve"> IMPROVE WELL-BEING AND PROSPERITY, which of the intervention pathways guide your commitment?</w:t>
      </w:r>
    </w:p>
    <w:p w14:paraId="518D65B3" w14:textId="5D595567" w:rsidR="59D42BB3" w:rsidRDefault="00D07495" w:rsidP="00D07495">
      <w:pPr>
        <w:ind w:left="360"/>
      </w:pPr>
      <w:sdt>
        <w:sdtPr>
          <w:id w:val="-89830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59D42BB3">
        <w:t>Labor conditions</w:t>
      </w:r>
    </w:p>
    <w:p w14:paraId="6836ED76" w14:textId="6FD8B8EA" w:rsidR="59D42BB3" w:rsidRDefault="00D07495" w:rsidP="00D07495">
      <w:pPr>
        <w:ind w:left="360"/>
      </w:pPr>
      <w:sdt>
        <w:sdtPr>
          <w:id w:val="-190652924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59D42BB3">
        <w:t>Gender</w:t>
      </w:r>
      <w:r w:rsidR="5778A389">
        <w:t>,</w:t>
      </w:r>
      <w:r w:rsidR="59D42BB3">
        <w:t xml:space="preserve"> Youth &amp; Indigenous Peoples</w:t>
      </w:r>
    </w:p>
    <w:p w14:paraId="5856F763" w14:textId="403A5692" w:rsidR="59D42BB3" w:rsidRDefault="00D07495" w:rsidP="00D07495">
      <w:pPr>
        <w:ind w:left="360"/>
      </w:pPr>
      <w:sdt>
        <w:sdtPr>
          <w:id w:val="-79767636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59D42BB3">
        <w:t>Education &amp; Health</w:t>
      </w:r>
    </w:p>
    <w:p w14:paraId="2CAA2FA9" w14:textId="4BA5BFAF" w:rsidR="59D42BB3" w:rsidRDefault="74117657" w:rsidP="197A8867">
      <w:pPr>
        <w:rPr>
          <w:b/>
        </w:rPr>
      </w:pPr>
      <w:r w:rsidRPr="77913D24">
        <w:rPr>
          <w:b/>
          <w:bCs/>
        </w:rPr>
        <w:t>If selected, w</w:t>
      </w:r>
      <w:r w:rsidR="59D42BB3" w:rsidRPr="77913D24">
        <w:rPr>
          <w:b/>
          <w:bCs/>
        </w:rPr>
        <w:t>eighting</w:t>
      </w:r>
      <w:r w:rsidR="59D42BB3" w:rsidRPr="77913D24">
        <w:rPr>
          <w:b/>
        </w:rPr>
        <w:t xml:space="preserve"> for Labor Conditions</w:t>
      </w:r>
      <w:r w:rsidR="0D0A8BE0" w:rsidRPr="77913D24">
        <w:rPr>
          <w:b/>
          <w:bCs/>
        </w:rPr>
        <w:t>:</w:t>
      </w:r>
    </w:p>
    <w:tbl>
      <w:tblPr>
        <w:tblStyle w:val="TableGrid"/>
        <w:tblW w:w="0" w:type="auto"/>
        <w:tblLayout w:type="fixed"/>
        <w:tblLook w:val="06A0" w:firstRow="1" w:lastRow="0" w:firstColumn="1" w:lastColumn="0" w:noHBand="1" w:noVBand="1"/>
      </w:tblPr>
      <w:tblGrid>
        <w:gridCol w:w="9360"/>
      </w:tblGrid>
      <w:tr w:rsidR="77913D24" w14:paraId="44C85271" w14:textId="77777777" w:rsidTr="77913D24">
        <w:trPr>
          <w:trHeight w:val="300"/>
        </w:trPr>
        <w:tc>
          <w:tcPr>
            <w:tcW w:w="9360" w:type="dxa"/>
          </w:tcPr>
          <w:p w14:paraId="1B48C90F" w14:textId="43FF6139" w:rsidR="77913D24" w:rsidRDefault="77913D24" w:rsidP="77913D24">
            <w:pPr>
              <w:rPr>
                <w:b/>
                <w:bCs/>
              </w:rPr>
            </w:pPr>
          </w:p>
        </w:tc>
      </w:tr>
    </w:tbl>
    <w:p w14:paraId="323EA043" w14:textId="4197834C" w:rsidR="197A8867" w:rsidRDefault="0D0A8BE0" w:rsidP="77913D24">
      <w:pPr>
        <w:rPr>
          <w:b/>
          <w:bCs/>
        </w:rPr>
      </w:pPr>
      <w:r w:rsidRPr="77913D24">
        <w:rPr>
          <w:b/>
          <w:bCs/>
        </w:rPr>
        <w:t>If selected, weighting for Gender</w:t>
      </w:r>
      <w:r w:rsidR="3E6B5E8C" w:rsidRPr="77913D24">
        <w:rPr>
          <w:b/>
          <w:bCs/>
        </w:rPr>
        <w:t>, Youth, &amp; Indigenous Peoples</w:t>
      </w:r>
    </w:p>
    <w:tbl>
      <w:tblPr>
        <w:tblStyle w:val="TableGrid"/>
        <w:tblW w:w="0" w:type="auto"/>
        <w:tblLayout w:type="fixed"/>
        <w:tblLook w:val="06A0" w:firstRow="1" w:lastRow="0" w:firstColumn="1" w:lastColumn="0" w:noHBand="1" w:noVBand="1"/>
      </w:tblPr>
      <w:tblGrid>
        <w:gridCol w:w="9360"/>
      </w:tblGrid>
      <w:tr w:rsidR="77913D24" w14:paraId="0E3F1C19" w14:textId="77777777" w:rsidTr="77913D24">
        <w:trPr>
          <w:trHeight w:val="300"/>
        </w:trPr>
        <w:tc>
          <w:tcPr>
            <w:tcW w:w="9360" w:type="dxa"/>
          </w:tcPr>
          <w:p w14:paraId="46023AB4" w14:textId="06720A9D" w:rsidR="77913D24" w:rsidRDefault="77913D24" w:rsidP="77913D24">
            <w:pPr>
              <w:rPr>
                <w:b/>
                <w:bCs/>
              </w:rPr>
            </w:pPr>
          </w:p>
        </w:tc>
      </w:tr>
    </w:tbl>
    <w:p w14:paraId="74C0FC52" w14:textId="1B32B765" w:rsidR="197A8867" w:rsidRDefault="3E6B5E8C" w:rsidP="77913D24">
      <w:pPr>
        <w:rPr>
          <w:b/>
          <w:bCs/>
        </w:rPr>
      </w:pPr>
      <w:r w:rsidRPr="77913D24">
        <w:rPr>
          <w:b/>
          <w:bCs/>
        </w:rPr>
        <w:t>If selected, weighting for Education &amp; Health:</w:t>
      </w:r>
    </w:p>
    <w:tbl>
      <w:tblPr>
        <w:tblStyle w:val="TableGrid"/>
        <w:tblW w:w="0" w:type="auto"/>
        <w:tblLayout w:type="fixed"/>
        <w:tblLook w:val="06A0" w:firstRow="1" w:lastRow="0" w:firstColumn="1" w:lastColumn="0" w:noHBand="1" w:noVBand="1"/>
      </w:tblPr>
      <w:tblGrid>
        <w:gridCol w:w="9360"/>
      </w:tblGrid>
      <w:tr w:rsidR="77913D24" w14:paraId="06AF42E9" w14:textId="77777777" w:rsidTr="77913D24">
        <w:trPr>
          <w:trHeight w:val="300"/>
        </w:trPr>
        <w:tc>
          <w:tcPr>
            <w:tcW w:w="9360" w:type="dxa"/>
          </w:tcPr>
          <w:p w14:paraId="1D7BA00D" w14:textId="35973C5D" w:rsidR="77913D24" w:rsidRDefault="77913D24" w:rsidP="77913D24">
            <w:pPr>
              <w:rPr>
                <w:b/>
                <w:bCs/>
              </w:rPr>
            </w:pPr>
          </w:p>
        </w:tc>
      </w:tr>
    </w:tbl>
    <w:p w14:paraId="5CAC7912" w14:textId="72144ED0" w:rsidR="197A8867" w:rsidRDefault="04CE62EB" w:rsidP="77913D24">
      <w:pPr>
        <w:rPr>
          <w:b/>
          <w:bCs/>
        </w:rPr>
      </w:pPr>
      <w:r w:rsidRPr="77913D24">
        <w:rPr>
          <w:b/>
          <w:bCs/>
        </w:rPr>
        <w:t xml:space="preserve">IF YOU SELECTED RESILIENT SUPPLY, </w:t>
      </w:r>
      <w:r w:rsidR="055FD79E" w:rsidRPr="77913D24">
        <w:rPr>
          <w:b/>
          <w:bCs/>
        </w:rPr>
        <w:t>which of the intervention pathways guide your commitment?</w:t>
      </w:r>
    </w:p>
    <w:p w14:paraId="1DD65202" w14:textId="2900DDA0" w:rsidR="197A8867" w:rsidRDefault="00D07495" w:rsidP="00D07495">
      <w:pPr>
        <w:ind w:left="360"/>
      </w:pPr>
      <w:sdt>
        <w:sdtPr>
          <w:id w:val="-190599005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3088A009">
        <w:t>Technical assistance</w:t>
      </w:r>
    </w:p>
    <w:p w14:paraId="0FD433F3" w14:textId="00A48FB1" w:rsidR="197A8867" w:rsidRDefault="00D07495" w:rsidP="00D07495">
      <w:pPr>
        <w:ind w:left="360"/>
      </w:pPr>
      <w:sdt>
        <w:sdtPr>
          <w:id w:val="111603042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3088A009">
        <w:t>Renovation</w:t>
      </w:r>
    </w:p>
    <w:p w14:paraId="07AB511B" w14:textId="70D79605" w:rsidR="197A8867" w:rsidRDefault="00D07495" w:rsidP="00D07495">
      <w:pPr>
        <w:ind w:left="360"/>
      </w:pPr>
      <w:sdt>
        <w:sdtPr>
          <w:id w:val="-200789543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3088A009">
        <w:t>Access to inputs</w:t>
      </w:r>
    </w:p>
    <w:p w14:paraId="2C0D05FC" w14:textId="54272155" w:rsidR="197A8867" w:rsidRDefault="00D07495" w:rsidP="00D07495">
      <w:pPr>
        <w:ind w:left="360"/>
      </w:pPr>
      <w:sdt>
        <w:sdtPr>
          <w:id w:val="86024538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3088A009">
        <w:t>Access to finance</w:t>
      </w:r>
    </w:p>
    <w:p w14:paraId="10DA1DE3" w14:textId="2C4E0489" w:rsidR="197A8867" w:rsidRDefault="00D07495" w:rsidP="00D07495">
      <w:pPr>
        <w:ind w:left="360"/>
      </w:pPr>
      <w:sdt>
        <w:sdtPr>
          <w:id w:val="-12709669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3088A009">
        <w:t>Producer country policy</w:t>
      </w:r>
    </w:p>
    <w:p w14:paraId="06036BE0" w14:textId="36859705" w:rsidR="197A8867" w:rsidRDefault="00D07495" w:rsidP="00D07495">
      <w:pPr>
        <w:ind w:left="360"/>
      </w:pPr>
      <w:sdt>
        <w:sdtPr>
          <w:id w:val="-187684866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3088A009">
        <w:t>Standards/certification</w:t>
      </w:r>
    </w:p>
    <w:p w14:paraId="7D5ADAB4" w14:textId="5FC9CBE6" w:rsidR="197A8867" w:rsidRDefault="3088A009" w:rsidP="77913D24">
      <w:pPr>
        <w:rPr>
          <w:b/>
          <w:bCs/>
        </w:rPr>
      </w:pPr>
      <w:r w:rsidRPr="77913D24">
        <w:rPr>
          <w:b/>
          <w:bCs/>
        </w:rPr>
        <w:t xml:space="preserve">If selected, weighting for </w:t>
      </w:r>
      <w:proofErr w:type="gramStart"/>
      <w:r w:rsidRPr="77913D24">
        <w:rPr>
          <w:b/>
          <w:bCs/>
        </w:rPr>
        <w:t>Technical</w:t>
      </w:r>
      <w:proofErr w:type="gramEnd"/>
      <w:r w:rsidRPr="77913D24">
        <w:rPr>
          <w:b/>
          <w:bCs/>
        </w:rPr>
        <w:t xml:space="preserve"> assistance:</w:t>
      </w:r>
    </w:p>
    <w:tbl>
      <w:tblPr>
        <w:tblStyle w:val="TableGrid"/>
        <w:tblW w:w="0" w:type="auto"/>
        <w:tblLayout w:type="fixed"/>
        <w:tblLook w:val="06A0" w:firstRow="1" w:lastRow="0" w:firstColumn="1" w:lastColumn="0" w:noHBand="1" w:noVBand="1"/>
      </w:tblPr>
      <w:tblGrid>
        <w:gridCol w:w="9360"/>
      </w:tblGrid>
      <w:tr w:rsidR="77913D24" w14:paraId="231075A2" w14:textId="77777777" w:rsidTr="77913D24">
        <w:trPr>
          <w:trHeight w:val="300"/>
        </w:trPr>
        <w:tc>
          <w:tcPr>
            <w:tcW w:w="9360" w:type="dxa"/>
          </w:tcPr>
          <w:p w14:paraId="2CA49533" w14:textId="11E1D83D" w:rsidR="77913D24" w:rsidRDefault="77913D24" w:rsidP="77913D24">
            <w:pPr>
              <w:rPr>
                <w:b/>
                <w:bCs/>
              </w:rPr>
            </w:pPr>
          </w:p>
        </w:tc>
      </w:tr>
    </w:tbl>
    <w:p w14:paraId="7BCFA6E7" w14:textId="60F6205C" w:rsidR="197A8867" w:rsidRDefault="3088A009" w:rsidP="77913D24">
      <w:pPr>
        <w:rPr>
          <w:b/>
          <w:bCs/>
        </w:rPr>
      </w:pPr>
      <w:r w:rsidRPr="77913D24">
        <w:rPr>
          <w:b/>
          <w:bCs/>
        </w:rPr>
        <w:lastRenderedPageBreak/>
        <w:t>If selected, weighting for Renovation:</w:t>
      </w:r>
    </w:p>
    <w:tbl>
      <w:tblPr>
        <w:tblStyle w:val="TableGrid"/>
        <w:tblW w:w="0" w:type="auto"/>
        <w:tblLayout w:type="fixed"/>
        <w:tblLook w:val="06A0" w:firstRow="1" w:lastRow="0" w:firstColumn="1" w:lastColumn="0" w:noHBand="1" w:noVBand="1"/>
      </w:tblPr>
      <w:tblGrid>
        <w:gridCol w:w="9360"/>
      </w:tblGrid>
      <w:tr w:rsidR="77913D24" w14:paraId="662335FA" w14:textId="77777777" w:rsidTr="77913D24">
        <w:trPr>
          <w:trHeight w:val="300"/>
        </w:trPr>
        <w:tc>
          <w:tcPr>
            <w:tcW w:w="9360" w:type="dxa"/>
          </w:tcPr>
          <w:p w14:paraId="60C581AF" w14:textId="01510910" w:rsidR="77913D24" w:rsidRDefault="77913D24" w:rsidP="77913D24">
            <w:pPr>
              <w:rPr>
                <w:b/>
                <w:bCs/>
              </w:rPr>
            </w:pPr>
          </w:p>
        </w:tc>
      </w:tr>
    </w:tbl>
    <w:p w14:paraId="007E18F3" w14:textId="335073C6" w:rsidR="197A8867" w:rsidRDefault="3088A009" w:rsidP="77913D24">
      <w:pPr>
        <w:rPr>
          <w:b/>
          <w:bCs/>
        </w:rPr>
      </w:pPr>
      <w:r w:rsidRPr="77913D24">
        <w:rPr>
          <w:b/>
          <w:bCs/>
        </w:rPr>
        <w:t>If selected, weighting for Access to inputs:</w:t>
      </w:r>
    </w:p>
    <w:tbl>
      <w:tblPr>
        <w:tblStyle w:val="TableGrid"/>
        <w:tblW w:w="0" w:type="auto"/>
        <w:tblLayout w:type="fixed"/>
        <w:tblLook w:val="06A0" w:firstRow="1" w:lastRow="0" w:firstColumn="1" w:lastColumn="0" w:noHBand="1" w:noVBand="1"/>
      </w:tblPr>
      <w:tblGrid>
        <w:gridCol w:w="9360"/>
      </w:tblGrid>
      <w:tr w:rsidR="77913D24" w14:paraId="410C168A" w14:textId="77777777" w:rsidTr="77913D24">
        <w:trPr>
          <w:trHeight w:val="300"/>
        </w:trPr>
        <w:tc>
          <w:tcPr>
            <w:tcW w:w="9360" w:type="dxa"/>
          </w:tcPr>
          <w:p w14:paraId="3201B0E2" w14:textId="3C0D7F9E" w:rsidR="77913D24" w:rsidRDefault="77913D24" w:rsidP="77913D24">
            <w:pPr>
              <w:rPr>
                <w:b/>
                <w:bCs/>
              </w:rPr>
            </w:pPr>
          </w:p>
        </w:tc>
      </w:tr>
    </w:tbl>
    <w:p w14:paraId="5F2C9BE5" w14:textId="156653FF" w:rsidR="197A8867" w:rsidRDefault="3088A009" w:rsidP="77913D24">
      <w:pPr>
        <w:rPr>
          <w:b/>
          <w:bCs/>
        </w:rPr>
      </w:pPr>
      <w:r w:rsidRPr="77913D24">
        <w:rPr>
          <w:b/>
          <w:bCs/>
        </w:rPr>
        <w:t xml:space="preserve">If selected, weighting for </w:t>
      </w:r>
      <w:r w:rsidR="44BC4C11" w:rsidRPr="77913D24">
        <w:rPr>
          <w:b/>
          <w:bCs/>
        </w:rPr>
        <w:t>A</w:t>
      </w:r>
      <w:r w:rsidRPr="77913D24">
        <w:rPr>
          <w:b/>
          <w:bCs/>
        </w:rPr>
        <w:t>ccess to finance:</w:t>
      </w:r>
    </w:p>
    <w:tbl>
      <w:tblPr>
        <w:tblStyle w:val="TableGrid"/>
        <w:tblW w:w="0" w:type="auto"/>
        <w:tblLayout w:type="fixed"/>
        <w:tblLook w:val="06A0" w:firstRow="1" w:lastRow="0" w:firstColumn="1" w:lastColumn="0" w:noHBand="1" w:noVBand="1"/>
      </w:tblPr>
      <w:tblGrid>
        <w:gridCol w:w="9360"/>
      </w:tblGrid>
      <w:tr w:rsidR="77913D24" w14:paraId="64C22E18" w14:textId="77777777" w:rsidTr="77913D24">
        <w:trPr>
          <w:trHeight w:val="300"/>
        </w:trPr>
        <w:tc>
          <w:tcPr>
            <w:tcW w:w="9360" w:type="dxa"/>
          </w:tcPr>
          <w:p w14:paraId="7B627C1B" w14:textId="0876E630" w:rsidR="77913D24" w:rsidRDefault="77913D24" w:rsidP="77913D24">
            <w:pPr>
              <w:rPr>
                <w:b/>
                <w:bCs/>
              </w:rPr>
            </w:pPr>
          </w:p>
        </w:tc>
      </w:tr>
    </w:tbl>
    <w:p w14:paraId="5401D9A5" w14:textId="660733A3" w:rsidR="197A8867" w:rsidRDefault="671F838D" w:rsidP="77913D24">
      <w:pPr>
        <w:rPr>
          <w:b/>
          <w:bCs/>
        </w:rPr>
      </w:pPr>
      <w:r w:rsidRPr="77913D24">
        <w:rPr>
          <w:b/>
          <w:bCs/>
        </w:rPr>
        <w:t>If selected, weighting for Producer country policy:</w:t>
      </w:r>
    </w:p>
    <w:tbl>
      <w:tblPr>
        <w:tblStyle w:val="TableGrid"/>
        <w:tblW w:w="0" w:type="auto"/>
        <w:tblLayout w:type="fixed"/>
        <w:tblLook w:val="06A0" w:firstRow="1" w:lastRow="0" w:firstColumn="1" w:lastColumn="0" w:noHBand="1" w:noVBand="1"/>
      </w:tblPr>
      <w:tblGrid>
        <w:gridCol w:w="9360"/>
      </w:tblGrid>
      <w:tr w:rsidR="77913D24" w14:paraId="3E9E81F8" w14:textId="77777777" w:rsidTr="77913D24">
        <w:trPr>
          <w:trHeight w:val="300"/>
        </w:trPr>
        <w:tc>
          <w:tcPr>
            <w:tcW w:w="9360" w:type="dxa"/>
          </w:tcPr>
          <w:p w14:paraId="42906D2C" w14:textId="5407EF50" w:rsidR="77913D24" w:rsidRDefault="77913D24" w:rsidP="77913D24">
            <w:pPr>
              <w:rPr>
                <w:b/>
                <w:bCs/>
              </w:rPr>
            </w:pPr>
          </w:p>
        </w:tc>
      </w:tr>
    </w:tbl>
    <w:p w14:paraId="782689F2" w14:textId="3E8F8670" w:rsidR="197A8867" w:rsidRDefault="671F838D" w:rsidP="77913D24">
      <w:pPr>
        <w:rPr>
          <w:b/>
          <w:bCs/>
        </w:rPr>
      </w:pPr>
      <w:r w:rsidRPr="77913D24">
        <w:rPr>
          <w:b/>
          <w:bCs/>
        </w:rPr>
        <w:t>If selected, weighting for Standards / certification:</w:t>
      </w:r>
    </w:p>
    <w:tbl>
      <w:tblPr>
        <w:tblStyle w:val="TableGrid"/>
        <w:tblW w:w="0" w:type="auto"/>
        <w:tblLayout w:type="fixed"/>
        <w:tblLook w:val="06A0" w:firstRow="1" w:lastRow="0" w:firstColumn="1" w:lastColumn="0" w:noHBand="1" w:noVBand="1"/>
      </w:tblPr>
      <w:tblGrid>
        <w:gridCol w:w="9360"/>
      </w:tblGrid>
      <w:tr w:rsidR="77913D24" w14:paraId="4FFB81B5" w14:textId="77777777" w:rsidTr="77913D24">
        <w:trPr>
          <w:trHeight w:val="300"/>
        </w:trPr>
        <w:tc>
          <w:tcPr>
            <w:tcW w:w="9360" w:type="dxa"/>
          </w:tcPr>
          <w:p w14:paraId="234138BD" w14:textId="7DCE4922" w:rsidR="77913D24" w:rsidRDefault="77913D24" w:rsidP="77913D24">
            <w:pPr>
              <w:rPr>
                <w:b/>
                <w:bCs/>
              </w:rPr>
            </w:pPr>
          </w:p>
        </w:tc>
      </w:tr>
    </w:tbl>
    <w:p w14:paraId="3054B711" w14:textId="326E1E4D" w:rsidR="197A8867" w:rsidRDefault="197A8867" w:rsidP="77913D24">
      <w:pPr>
        <w:jc w:val="center"/>
        <w:rPr>
          <w:b/>
          <w:bCs/>
        </w:rPr>
      </w:pPr>
    </w:p>
    <w:p w14:paraId="393B25CE" w14:textId="4FCF34E1" w:rsidR="197A8867" w:rsidRDefault="671F838D" w:rsidP="77913D24">
      <w:pPr>
        <w:jc w:val="center"/>
      </w:pPr>
      <w:r w:rsidRPr="77913D24">
        <w:rPr>
          <w:b/>
          <w:bCs/>
        </w:rPr>
        <w:t>Metrics and Locations Targeted</w:t>
      </w:r>
    </w:p>
    <w:p w14:paraId="3ECBBFA3" w14:textId="266A1224" w:rsidR="197A8867" w:rsidRDefault="296FF09C" w:rsidP="77913D24">
      <w:pPr>
        <w:rPr>
          <w:b/>
          <w:bCs/>
        </w:rPr>
      </w:pPr>
      <w:r w:rsidRPr="77913D24">
        <w:rPr>
          <w:b/>
          <w:bCs/>
        </w:rPr>
        <w:t>Challenge Aligned Metrics</w:t>
      </w:r>
    </w:p>
    <w:p w14:paraId="1B88B109" w14:textId="3BEF62EF" w:rsidR="197A8867" w:rsidRDefault="296FF09C" w:rsidP="197A8867">
      <w:r>
        <w:t>Which of the following Challenge-aligned metrics for People, Planet, Coffee, &amp;/or Markets do you select to monitor this commitment’s progress? The data you subsequently provide through annual reporting will ensure your organization is contributing to tracking collective progress towards the Challenge’s 2025 targets and 2050 goals.</w:t>
      </w:r>
      <w:r w:rsidR="00A04466">
        <w:t xml:space="preserve"> </w:t>
      </w:r>
      <w:r w:rsidR="00A04466" w:rsidRPr="00276215">
        <w:rPr>
          <w:highlight w:val="yellow"/>
        </w:rPr>
        <w:t xml:space="preserve">Fill in the rows only for the metrics you intend to use and </w:t>
      </w:r>
      <w:r w:rsidR="00276215" w:rsidRPr="00276215">
        <w:rPr>
          <w:highlight w:val="yellow"/>
        </w:rPr>
        <w:t>then enter those ones in the Hub system as prompted.</w:t>
      </w:r>
    </w:p>
    <w:p w14:paraId="41716E2A" w14:textId="20AF8A72" w:rsidR="197A8867" w:rsidRDefault="296FF09C" w:rsidP="197A8867">
      <w:r>
        <w:t>If you opt not to use any of the Challenge-aligned metrics, please select "NA" from the list and write in "0" as the cumulative/final target.</w:t>
      </w:r>
    </w:p>
    <w:tbl>
      <w:tblPr>
        <w:tblStyle w:val="TableGrid"/>
        <w:tblW w:w="11669" w:type="dxa"/>
        <w:tblLook w:val="04A0" w:firstRow="1" w:lastRow="0" w:firstColumn="1" w:lastColumn="0" w:noHBand="0" w:noVBand="1"/>
      </w:tblPr>
      <w:tblGrid>
        <w:gridCol w:w="1034"/>
        <w:gridCol w:w="3209"/>
        <w:gridCol w:w="865"/>
        <w:gridCol w:w="1077"/>
        <w:gridCol w:w="1256"/>
        <w:gridCol w:w="2114"/>
        <w:gridCol w:w="2114"/>
      </w:tblGrid>
      <w:tr w:rsidR="000C4FC0" w:rsidRPr="00366DE3" w14:paraId="7C2161D5" w14:textId="6BB165B0" w:rsidTr="000C4FC0">
        <w:trPr>
          <w:trHeight w:val="290"/>
        </w:trPr>
        <w:tc>
          <w:tcPr>
            <w:tcW w:w="1034" w:type="dxa"/>
            <w:noWrap/>
            <w:hideMark/>
          </w:tcPr>
          <w:p w14:paraId="76E551F8" w14:textId="77777777" w:rsidR="000C4FC0" w:rsidRPr="00366DE3" w:rsidRDefault="000C4FC0">
            <w:pPr>
              <w:rPr>
                <w:b/>
                <w:bCs/>
              </w:rPr>
            </w:pPr>
            <w:bookmarkStart w:id="1" w:name="_GoBack"/>
            <w:bookmarkEnd w:id="1"/>
            <w:r w:rsidRPr="00366DE3">
              <w:rPr>
                <w:b/>
                <w:bCs/>
              </w:rPr>
              <w:t>Category</w:t>
            </w:r>
          </w:p>
        </w:tc>
        <w:tc>
          <w:tcPr>
            <w:tcW w:w="3209" w:type="dxa"/>
            <w:noWrap/>
            <w:hideMark/>
          </w:tcPr>
          <w:p w14:paraId="5686804B" w14:textId="77777777" w:rsidR="000C4FC0" w:rsidRPr="00366DE3" w:rsidRDefault="000C4FC0">
            <w:pPr>
              <w:rPr>
                <w:b/>
                <w:bCs/>
              </w:rPr>
            </w:pPr>
            <w:r w:rsidRPr="00366DE3">
              <w:rPr>
                <w:b/>
                <w:bCs/>
              </w:rPr>
              <w:t>Name</w:t>
            </w:r>
          </w:p>
        </w:tc>
        <w:tc>
          <w:tcPr>
            <w:tcW w:w="865" w:type="dxa"/>
            <w:noWrap/>
            <w:hideMark/>
          </w:tcPr>
          <w:p w14:paraId="00F497FD" w14:textId="77777777" w:rsidR="000C4FC0" w:rsidRPr="00366DE3" w:rsidRDefault="000C4FC0">
            <w:pPr>
              <w:rPr>
                <w:b/>
                <w:bCs/>
              </w:rPr>
            </w:pPr>
            <w:r w:rsidRPr="00366DE3">
              <w:rPr>
                <w:b/>
                <w:bCs/>
              </w:rPr>
              <w:t>Type</w:t>
            </w:r>
          </w:p>
        </w:tc>
        <w:tc>
          <w:tcPr>
            <w:tcW w:w="1077" w:type="dxa"/>
            <w:noWrap/>
            <w:hideMark/>
          </w:tcPr>
          <w:p w14:paraId="4277771D" w14:textId="77777777" w:rsidR="000C4FC0" w:rsidRPr="00366DE3" w:rsidRDefault="000C4FC0">
            <w:pPr>
              <w:rPr>
                <w:b/>
                <w:bCs/>
              </w:rPr>
            </w:pPr>
            <w:r w:rsidRPr="00366DE3">
              <w:rPr>
                <w:b/>
                <w:bCs/>
              </w:rPr>
              <w:t>Unit</w:t>
            </w:r>
          </w:p>
        </w:tc>
        <w:tc>
          <w:tcPr>
            <w:tcW w:w="1256" w:type="dxa"/>
          </w:tcPr>
          <w:p w14:paraId="344E7EF9" w14:textId="553CF7AB" w:rsidR="000C4FC0" w:rsidRPr="00366DE3" w:rsidRDefault="000C4FC0">
            <w:pPr>
              <w:rPr>
                <w:b/>
                <w:bCs/>
              </w:rPr>
            </w:pPr>
            <w:r>
              <w:rPr>
                <w:b/>
                <w:bCs/>
              </w:rPr>
              <w:t>Cumulative Target</w:t>
            </w:r>
          </w:p>
        </w:tc>
        <w:tc>
          <w:tcPr>
            <w:tcW w:w="2114" w:type="dxa"/>
          </w:tcPr>
          <w:p w14:paraId="1739AD1E" w14:textId="495B1528" w:rsidR="000C4FC0" w:rsidRPr="77913D24" w:rsidRDefault="000C4FC0" w:rsidP="77913D24">
            <w:pPr>
              <w:rPr>
                <w:b/>
                <w:bCs/>
              </w:rPr>
            </w:pPr>
            <w:r w:rsidRPr="77913D24">
              <w:rPr>
                <w:b/>
                <w:bCs/>
              </w:rPr>
              <w:t>Metric requires additional info—see cell.</w:t>
            </w:r>
          </w:p>
        </w:tc>
        <w:tc>
          <w:tcPr>
            <w:tcW w:w="2114" w:type="dxa"/>
          </w:tcPr>
          <w:p w14:paraId="0F96F9D7" w14:textId="10C636F9" w:rsidR="000C4FC0" w:rsidRPr="77913D24" w:rsidRDefault="002C4AE3" w:rsidP="77913D24">
            <w:pPr>
              <w:rPr>
                <w:b/>
                <w:bCs/>
              </w:rPr>
            </w:pPr>
            <w:r w:rsidRPr="002C4AE3">
              <w:rPr>
                <w:b/>
                <w:bCs/>
              </w:rPr>
              <w:t>Optionally, please provide any additional notes regarding this metric below.</w:t>
            </w:r>
          </w:p>
        </w:tc>
      </w:tr>
      <w:tr w:rsidR="000C4FC0" w:rsidRPr="00366DE3" w14:paraId="77C97F05" w14:textId="787B423D" w:rsidTr="000C4FC0">
        <w:trPr>
          <w:trHeight w:val="290"/>
        </w:trPr>
        <w:tc>
          <w:tcPr>
            <w:tcW w:w="1034" w:type="dxa"/>
            <w:noWrap/>
            <w:hideMark/>
          </w:tcPr>
          <w:p w14:paraId="27B32CEE" w14:textId="77777777" w:rsidR="000C4FC0" w:rsidRPr="00366DE3" w:rsidRDefault="000C4FC0">
            <w:r w:rsidRPr="00366DE3">
              <w:t>People</w:t>
            </w:r>
          </w:p>
        </w:tc>
        <w:tc>
          <w:tcPr>
            <w:tcW w:w="3209" w:type="dxa"/>
            <w:noWrap/>
            <w:hideMark/>
          </w:tcPr>
          <w:p w14:paraId="1FCF6661" w14:textId="77777777" w:rsidR="000C4FC0" w:rsidRPr="00366DE3" w:rsidRDefault="000C4FC0">
            <w:r w:rsidRPr="00366DE3">
              <w:t xml:space="preserve">Core Metrics - Names of countries and/or regions in which SCC members participate </w:t>
            </w:r>
            <w:r w:rsidRPr="00366DE3">
              <w:lastRenderedPageBreak/>
              <w:t>in the development of new living income/living wage studies</w:t>
            </w:r>
          </w:p>
        </w:tc>
        <w:tc>
          <w:tcPr>
            <w:tcW w:w="865" w:type="dxa"/>
            <w:noWrap/>
            <w:hideMark/>
          </w:tcPr>
          <w:p w14:paraId="72974863" w14:textId="77777777" w:rsidR="000C4FC0" w:rsidRPr="00366DE3" w:rsidRDefault="000C4FC0">
            <w:r w:rsidRPr="00366DE3">
              <w:lastRenderedPageBreak/>
              <w:t>Count</w:t>
            </w:r>
          </w:p>
        </w:tc>
        <w:tc>
          <w:tcPr>
            <w:tcW w:w="1077" w:type="dxa"/>
            <w:noWrap/>
            <w:hideMark/>
          </w:tcPr>
          <w:p w14:paraId="30C1042A" w14:textId="77777777" w:rsidR="000C4FC0" w:rsidRPr="00366DE3" w:rsidRDefault="000C4FC0">
            <w:r w:rsidRPr="00366DE3">
              <w:t>Countries</w:t>
            </w:r>
          </w:p>
        </w:tc>
        <w:tc>
          <w:tcPr>
            <w:tcW w:w="1256" w:type="dxa"/>
          </w:tcPr>
          <w:p w14:paraId="5F0F8B9B" w14:textId="77777777" w:rsidR="000C4FC0" w:rsidRPr="00366DE3" w:rsidRDefault="000C4FC0"/>
        </w:tc>
        <w:tc>
          <w:tcPr>
            <w:tcW w:w="2114" w:type="dxa"/>
          </w:tcPr>
          <w:p w14:paraId="1AE56E3B" w14:textId="04147BED" w:rsidR="000C4FC0" w:rsidRPr="77913D24" w:rsidRDefault="000C4FC0" w:rsidP="77913D24">
            <w:pPr>
              <w:rPr>
                <w:b/>
                <w:bCs/>
              </w:rPr>
            </w:pPr>
            <w:r w:rsidRPr="77913D24">
              <w:rPr>
                <w:b/>
                <w:bCs/>
              </w:rPr>
              <w:t>Names of countries &amp;/or regions targeted:</w:t>
            </w:r>
          </w:p>
        </w:tc>
        <w:tc>
          <w:tcPr>
            <w:tcW w:w="2114" w:type="dxa"/>
          </w:tcPr>
          <w:p w14:paraId="2BA92555" w14:textId="77777777" w:rsidR="000C4FC0" w:rsidRPr="77913D24" w:rsidRDefault="000C4FC0" w:rsidP="77913D24">
            <w:pPr>
              <w:rPr>
                <w:b/>
                <w:bCs/>
              </w:rPr>
            </w:pPr>
          </w:p>
        </w:tc>
      </w:tr>
      <w:tr w:rsidR="000C4FC0" w:rsidRPr="00366DE3" w14:paraId="5300BA1D" w14:textId="65939E46" w:rsidTr="000C4FC0">
        <w:trPr>
          <w:trHeight w:val="290"/>
        </w:trPr>
        <w:tc>
          <w:tcPr>
            <w:tcW w:w="1034" w:type="dxa"/>
            <w:noWrap/>
            <w:hideMark/>
          </w:tcPr>
          <w:p w14:paraId="081AD2C3" w14:textId="77777777" w:rsidR="000C4FC0" w:rsidRPr="00366DE3" w:rsidRDefault="000C4FC0">
            <w:r w:rsidRPr="00366DE3">
              <w:t>People</w:t>
            </w:r>
          </w:p>
        </w:tc>
        <w:tc>
          <w:tcPr>
            <w:tcW w:w="3209" w:type="dxa"/>
            <w:noWrap/>
            <w:hideMark/>
          </w:tcPr>
          <w:p w14:paraId="081444B5" w14:textId="77777777" w:rsidR="000C4FC0" w:rsidRPr="00366DE3" w:rsidRDefault="000C4FC0">
            <w:r w:rsidRPr="00366DE3">
              <w:t>Core Metrics - # SCC commitments that support new and verifiable steps to close the gap on living income and living wage</w:t>
            </w:r>
          </w:p>
        </w:tc>
        <w:tc>
          <w:tcPr>
            <w:tcW w:w="865" w:type="dxa"/>
            <w:noWrap/>
            <w:hideMark/>
          </w:tcPr>
          <w:p w14:paraId="0C9C7A45" w14:textId="77777777" w:rsidR="000C4FC0" w:rsidRPr="00366DE3" w:rsidRDefault="000C4FC0">
            <w:r w:rsidRPr="00366DE3">
              <w:t>Count</w:t>
            </w:r>
          </w:p>
        </w:tc>
        <w:tc>
          <w:tcPr>
            <w:tcW w:w="1077" w:type="dxa"/>
            <w:noWrap/>
            <w:hideMark/>
          </w:tcPr>
          <w:p w14:paraId="6A0B6A7A" w14:textId="77777777" w:rsidR="000C4FC0" w:rsidRPr="00366DE3" w:rsidRDefault="000C4FC0">
            <w:r w:rsidRPr="00366DE3">
              <w:t>Number</w:t>
            </w:r>
          </w:p>
        </w:tc>
        <w:tc>
          <w:tcPr>
            <w:tcW w:w="1256" w:type="dxa"/>
          </w:tcPr>
          <w:p w14:paraId="4FD01CED" w14:textId="77777777" w:rsidR="000C4FC0" w:rsidRPr="00366DE3" w:rsidRDefault="000C4FC0"/>
        </w:tc>
        <w:tc>
          <w:tcPr>
            <w:tcW w:w="2114" w:type="dxa"/>
          </w:tcPr>
          <w:p w14:paraId="0E9D381F" w14:textId="39EFE24A" w:rsidR="000C4FC0" w:rsidRDefault="000C4FC0" w:rsidP="77913D24">
            <w:r>
              <w:t>NA</w:t>
            </w:r>
          </w:p>
        </w:tc>
        <w:tc>
          <w:tcPr>
            <w:tcW w:w="2114" w:type="dxa"/>
          </w:tcPr>
          <w:p w14:paraId="6B2BC0F0" w14:textId="77777777" w:rsidR="000C4FC0" w:rsidRDefault="000C4FC0" w:rsidP="77913D24"/>
        </w:tc>
      </w:tr>
      <w:tr w:rsidR="000C4FC0" w:rsidRPr="00366DE3" w14:paraId="076D7E80" w14:textId="5F757927" w:rsidTr="000C4FC0">
        <w:trPr>
          <w:trHeight w:val="290"/>
        </w:trPr>
        <w:tc>
          <w:tcPr>
            <w:tcW w:w="1034" w:type="dxa"/>
            <w:noWrap/>
            <w:hideMark/>
          </w:tcPr>
          <w:p w14:paraId="5DF0C4AC" w14:textId="77777777" w:rsidR="000C4FC0" w:rsidRPr="00366DE3" w:rsidRDefault="000C4FC0">
            <w:r w:rsidRPr="00366DE3">
              <w:t>People</w:t>
            </w:r>
          </w:p>
        </w:tc>
        <w:tc>
          <w:tcPr>
            <w:tcW w:w="3209" w:type="dxa"/>
            <w:noWrap/>
            <w:hideMark/>
          </w:tcPr>
          <w:p w14:paraId="78B5E807" w14:textId="77777777" w:rsidR="000C4FC0" w:rsidRPr="00366DE3" w:rsidRDefault="000C4FC0">
            <w:r w:rsidRPr="00366DE3">
              <w:t>Core Metrics - $ funding facilitated toward programs, projects, or facilities beyond certifications at the farm level</w:t>
            </w:r>
          </w:p>
        </w:tc>
        <w:tc>
          <w:tcPr>
            <w:tcW w:w="865" w:type="dxa"/>
            <w:noWrap/>
            <w:hideMark/>
          </w:tcPr>
          <w:p w14:paraId="759343CF" w14:textId="77777777" w:rsidR="000C4FC0" w:rsidRPr="00366DE3" w:rsidRDefault="000C4FC0">
            <w:r w:rsidRPr="00366DE3">
              <w:t>Count</w:t>
            </w:r>
          </w:p>
        </w:tc>
        <w:tc>
          <w:tcPr>
            <w:tcW w:w="1077" w:type="dxa"/>
            <w:noWrap/>
            <w:hideMark/>
          </w:tcPr>
          <w:p w14:paraId="2D9D525D" w14:textId="77777777" w:rsidR="000C4FC0" w:rsidRPr="00366DE3" w:rsidRDefault="000C4FC0">
            <w:r w:rsidRPr="00366DE3">
              <w:t>USD</w:t>
            </w:r>
          </w:p>
        </w:tc>
        <w:tc>
          <w:tcPr>
            <w:tcW w:w="1256" w:type="dxa"/>
          </w:tcPr>
          <w:p w14:paraId="765BF091" w14:textId="77777777" w:rsidR="000C4FC0" w:rsidRPr="00366DE3" w:rsidRDefault="000C4FC0"/>
        </w:tc>
        <w:tc>
          <w:tcPr>
            <w:tcW w:w="2114" w:type="dxa"/>
          </w:tcPr>
          <w:p w14:paraId="394CFEF9" w14:textId="39EFE24A" w:rsidR="000C4FC0" w:rsidRDefault="000C4FC0" w:rsidP="77913D24">
            <w:r>
              <w:t>NA</w:t>
            </w:r>
          </w:p>
          <w:p w14:paraId="1C0247E9" w14:textId="318296CB" w:rsidR="000C4FC0" w:rsidRDefault="000C4FC0" w:rsidP="77913D24"/>
        </w:tc>
        <w:tc>
          <w:tcPr>
            <w:tcW w:w="2114" w:type="dxa"/>
          </w:tcPr>
          <w:p w14:paraId="38B5BF49" w14:textId="77777777" w:rsidR="000C4FC0" w:rsidRDefault="000C4FC0" w:rsidP="77913D24"/>
        </w:tc>
      </w:tr>
      <w:tr w:rsidR="000C4FC0" w:rsidRPr="00366DE3" w14:paraId="6C516C83" w14:textId="476E9056" w:rsidTr="000C4FC0">
        <w:trPr>
          <w:trHeight w:val="290"/>
        </w:trPr>
        <w:tc>
          <w:tcPr>
            <w:tcW w:w="1034" w:type="dxa"/>
            <w:noWrap/>
            <w:hideMark/>
          </w:tcPr>
          <w:p w14:paraId="0E9A9745" w14:textId="77777777" w:rsidR="000C4FC0" w:rsidRPr="00366DE3" w:rsidRDefault="000C4FC0">
            <w:r w:rsidRPr="00366DE3">
              <w:t>People</w:t>
            </w:r>
          </w:p>
        </w:tc>
        <w:tc>
          <w:tcPr>
            <w:tcW w:w="3209" w:type="dxa"/>
            <w:noWrap/>
            <w:hideMark/>
          </w:tcPr>
          <w:p w14:paraId="5BA9F055" w14:textId="77777777" w:rsidR="000C4FC0" w:rsidRPr="00366DE3" w:rsidRDefault="000C4FC0">
            <w:r w:rsidRPr="00366DE3">
              <w:t>Additional Metrics - # of coffee farm workers impacted from investments at the farm level</w:t>
            </w:r>
          </w:p>
        </w:tc>
        <w:tc>
          <w:tcPr>
            <w:tcW w:w="865" w:type="dxa"/>
            <w:noWrap/>
            <w:hideMark/>
          </w:tcPr>
          <w:p w14:paraId="2175C48C" w14:textId="77777777" w:rsidR="000C4FC0" w:rsidRPr="00366DE3" w:rsidRDefault="000C4FC0">
            <w:r w:rsidRPr="00366DE3">
              <w:t>Count</w:t>
            </w:r>
          </w:p>
        </w:tc>
        <w:tc>
          <w:tcPr>
            <w:tcW w:w="1077" w:type="dxa"/>
            <w:noWrap/>
            <w:hideMark/>
          </w:tcPr>
          <w:p w14:paraId="3E01F644" w14:textId="77777777" w:rsidR="000C4FC0" w:rsidRPr="00366DE3" w:rsidRDefault="000C4FC0">
            <w:r w:rsidRPr="00366DE3">
              <w:t>People</w:t>
            </w:r>
          </w:p>
        </w:tc>
        <w:tc>
          <w:tcPr>
            <w:tcW w:w="1256" w:type="dxa"/>
          </w:tcPr>
          <w:p w14:paraId="6254809A" w14:textId="77777777" w:rsidR="000C4FC0" w:rsidRPr="00366DE3" w:rsidRDefault="000C4FC0"/>
        </w:tc>
        <w:tc>
          <w:tcPr>
            <w:tcW w:w="2114" w:type="dxa"/>
          </w:tcPr>
          <w:p w14:paraId="3F0D1369" w14:textId="39EFE24A" w:rsidR="000C4FC0" w:rsidRDefault="000C4FC0" w:rsidP="77913D24">
            <w:r>
              <w:t>NA</w:t>
            </w:r>
          </w:p>
          <w:p w14:paraId="3275C908" w14:textId="4CCE3E1C" w:rsidR="000C4FC0" w:rsidRDefault="000C4FC0" w:rsidP="77913D24"/>
        </w:tc>
        <w:tc>
          <w:tcPr>
            <w:tcW w:w="2114" w:type="dxa"/>
          </w:tcPr>
          <w:p w14:paraId="77A408E2" w14:textId="77777777" w:rsidR="000C4FC0" w:rsidRDefault="000C4FC0" w:rsidP="77913D24"/>
        </w:tc>
      </w:tr>
      <w:tr w:rsidR="000C4FC0" w:rsidRPr="00366DE3" w14:paraId="4771FC02" w14:textId="623D1978" w:rsidTr="000C4FC0">
        <w:trPr>
          <w:trHeight w:val="290"/>
        </w:trPr>
        <w:tc>
          <w:tcPr>
            <w:tcW w:w="1034" w:type="dxa"/>
            <w:noWrap/>
            <w:hideMark/>
          </w:tcPr>
          <w:p w14:paraId="0ABCC751" w14:textId="77777777" w:rsidR="000C4FC0" w:rsidRPr="00366DE3" w:rsidRDefault="000C4FC0">
            <w:r w:rsidRPr="00366DE3">
              <w:t>People</w:t>
            </w:r>
          </w:p>
        </w:tc>
        <w:tc>
          <w:tcPr>
            <w:tcW w:w="3209" w:type="dxa"/>
            <w:noWrap/>
            <w:hideMark/>
          </w:tcPr>
          <w:p w14:paraId="07372D4B" w14:textId="77777777" w:rsidR="000C4FC0" w:rsidRPr="00366DE3" w:rsidRDefault="000C4FC0">
            <w:r w:rsidRPr="00366DE3">
              <w:t>Additional Metrics - # of coffee farm workers who are provided training on topics related to worker right and wellbeing</w:t>
            </w:r>
          </w:p>
        </w:tc>
        <w:tc>
          <w:tcPr>
            <w:tcW w:w="865" w:type="dxa"/>
            <w:noWrap/>
            <w:hideMark/>
          </w:tcPr>
          <w:p w14:paraId="6AD158EE" w14:textId="77777777" w:rsidR="000C4FC0" w:rsidRPr="00366DE3" w:rsidRDefault="000C4FC0">
            <w:r w:rsidRPr="00366DE3">
              <w:t>Count</w:t>
            </w:r>
          </w:p>
        </w:tc>
        <w:tc>
          <w:tcPr>
            <w:tcW w:w="1077" w:type="dxa"/>
            <w:noWrap/>
            <w:hideMark/>
          </w:tcPr>
          <w:p w14:paraId="7C4D959F" w14:textId="77777777" w:rsidR="000C4FC0" w:rsidRPr="00366DE3" w:rsidRDefault="000C4FC0">
            <w:r w:rsidRPr="00366DE3">
              <w:t>People</w:t>
            </w:r>
          </w:p>
        </w:tc>
        <w:tc>
          <w:tcPr>
            <w:tcW w:w="1256" w:type="dxa"/>
          </w:tcPr>
          <w:p w14:paraId="2DB41866" w14:textId="77777777" w:rsidR="000C4FC0" w:rsidRPr="00366DE3" w:rsidRDefault="000C4FC0"/>
        </w:tc>
        <w:tc>
          <w:tcPr>
            <w:tcW w:w="2114" w:type="dxa"/>
          </w:tcPr>
          <w:p w14:paraId="6B1E63F2" w14:textId="39EFE24A" w:rsidR="000C4FC0" w:rsidRDefault="000C4FC0" w:rsidP="77913D24">
            <w:r>
              <w:t>NA</w:t>
            </w:r>
          </w:p>
          <w:p w14:paraId="1AE59AE8" w14:textId="42225DAF" w:rsidR="000C4FC0" w:rsidRDefault="000C4FC0" w:rsidP="77913D24"/>
        </w:tc>
        <w:tc>
          <w:tcPr>
            <w:tcW w:w="2114" w:type="dxa"/>
          </w:tcPr>
          <w:p w14:paraId="5D0706E7" w14:textId="77777777" w:rsidR="000C4FC0" w:rsidRDefault="000C4FC0" w:rsidP="77913D24"/>
        </w:tc>
      </w:tr>
      <w:tr w:rsidR="000C4FC0" w:rsidRPr="00366DE3" w14:paraId="04D08A40" w14:textId="613A94E4" w:rsidTr="000C4FC0">
        <w:trPr>
          <w:trHeight w:val="290"/>
        </w:trPr>
        <w:tc>
          <w:tcPr>
            <w:tcW w:w="1034" w:type="dxa"/>
            <w:noWrap/>
            <w:hideMark/>
          </w:tcPr>
          <w:p w14:paraId="7ADDAD51" w14:textId="77777777" w:rsidR="000C4FC0" w:rsidRPr="00366DE3" w:rsidRDefault="000C4FC0">
            <w:r w:rsidRPr="00366DE3">
              <w:t>People</w:t>
            </w:r>
          </w:p>
        </w:tc>
        <w:tc>
          <w:tcPr>
            <w:tcW w:w="3209" w:type="dxa"/>
            <w:noWrap/>
            <w:hideMark/>
          </w:tcPr>
          <w:p w14:paraId="254EFF67" w14:textId="77777777" w:rsidR="000C4FC0" w:rsidRPr="00366DE3" w:rsidRDefault="000C4FC0">
            <w:r w:rsidRPr="00366DE3">
              <w:t>Additional Metrics - # of farmers or farm workers who benefit directly from efforts to close the gap on living wage / income</w:t>
            </w:r>
          </w:p>
        </w:tc>
        <w:tc>
          <w:tcPr>
            <w:tcW w:w="865" w:type="dxa"/>
            <w:noWrap/>
            <w:hideMark/>
          </w:tcPr>
          <w:p w14:paraId="62A8D960" w14:textId="77777777" w:rsidR="000C4FC0" w:rsidRPr="00366DE3" w:rsidRDefault="000C4FC0">
            <w:r w:rsidRPr="00366DE3">
              <w:t>Count</w:t>
            </w:r>
          </w:p>
        </w:tc>
        <w:tc>
          <w:tcPr>
            <w:tcW w:w="1077" w:type="dxa"/>
            <w:noWrap/>
            <w:hideMark/>
          </w:tcPr>
          <w:p w14:paraId="02A8123E" w14:textId="77777777" w:rsidR="000C4FC0" w:rsidRPr="00366DE3" w:rsidRDefault="000C4FC0">
            <w:r w:rsidRPr="00366DE3">
              <w:t>People</w:t>
            </w:r>
          </w:p>
        </w:tc>
        <w:tc>
          <w:tcPr>
            <w:tcW w:w="1256" w:type="dxa"/>
          </w:tcPr>
          <w:p w14:paraId="3F34DC8B" w14:textId="77777777" w:rsidR="000C4FC0" w:rsidRPr="00366DE3" w:rsidRDefault="000C4FC0"/>
        </w:tc>
        <w:tc>
          <w:tcPr>
            <w:tcW w:w="2114" w:type="dxa"/>
          </w:tcPr>
          <w:p w14:paraId="619A8DDD" w14:textId="39EFE24A" w:rsidR="000C4FC0" w:rsidRDefault="000C4FC0" w:rsidP="77913D24">
            <w:r>
              <w:t>NA</w:t>
            </w:r>
          </w:p>
          <w:p w14:paraId="032CF28F" w14:textId="239DDA5C" w:rsidR="000C4FC0" w:rsidRDefault="000C4FC0" w:rsidP="77913D24"/>
        </w:tc>
        <w:tc>
          <w:tcPr>
            <w:tcW w:w="2114" w:type="dxa"/>
          </w:tcPr>
          <w:p w14:paraId="1F6EEC69" w14:textId="77777777" w:rsidR="000C4FC0" w:rsidRDefault="000C4FC0" w:rsidP="77913D24"/>
        </w:tc>
      </w:tr>
      <w:tr w:rsidR="000C4FC0" w:rsidRPr="00366DE3" w14:paraId="5D08D095" w14:textId="0E3F2FD0" w:rsidTr="000C4FC0">
        <w:trPr>
          <w:trHeight w:val="290"/>
        </w:trPr>
        <w:tc>
          <w:tcPr>
            <w:tcW w:w="1034" w:type="dxa"/>
            <w:noWrap/>
            <w:hideMark/>
          </w:tcPr>
          <w:p w14:paraId="4F5475CB" w14:textId="77777777" w:rsidR="000C4FC0" w:rsidRPr="00366DE3" w:rsidRDefault="000C4FC0">
            <w:r w:rsidRPr="00366DE3">
              <w:t>People</w:t>
            </w:r>
          </w:p>
        </w:tc>
        <w:tc>
          <w:tcPr>
            <w:tcW w:w="3209" w:type="dxa"/>
            <w:noWrap/>
            <w:hideMark/>
          </w:tcPr>
          <w:p w14:paraId="7637D496" w14:textId="77777777" w:rsidR="000C4FC0" w:rsidRPr="00366DE3" w:rsidRDefault="000C4FC0">
            <w:r w:rsidRPr="00366DE3">
              <w:t>Additional Metrics - Participation in PPPs to close income gaps</w:t>
            </w:r>
          </w:p>
        </w:tc>
        <w:tc>
          <w:tcPr>
            <w:tcW w:w="865" w:type="dxa"/>
            <w:noWrap/>
            <w:hideMark/>
          </w:tcPr>
          <w:p w14:paraId="56E365F8" w14:textId="77777777" w:rsidR="000C4FC0" w:rsidRPr="00366DE3" w:rsidRDefault="000C4FC0">
            <w:r w:rsidRPr="00366DE3">
              <w:t>Count</w:t>
            </w:r>
          </w:p>
        </w:tc>
        <w:tc>
          <w:tcPr>
            <w:tcW w:w="1077" w:type="dxa"/>
            <w:noWrap/>
            <w:hideMark/>
          </w:tcPr>
          <w:p w14:paraId="6CCBAF16" w14:textId="77777777" w:rsidR="000C4FC0" w:rsidRPr="00366DE3" w:rsidRDefault="000C4FC0">
            <w:r w:rsidRPr="00366DE3">
              <w:t>Number</w:t>
            </w:r>
          </w:p>
        </w:tc>
        <w:tc>
          <w:tcPr>
            <w:tcW w:w="1256" w:type="dxa"/>
          </w:tcPr>
          <w:p w14:paraId="308C1E40" w14:textId="77777777" w:rsidR="000C4FC0" w:rsidRPr="00366DE3" w:rsidRDefault="000C4FC0"/>
        </w:tc>
        <w:tc>
          <w:tcPr>
            <w:tcW w:w="2114" w:type="dxa"/>
          </w:tcPr>
          <w:p w14:paraId="0EDF7C5C" w14:textId="39EFE24A" w:rsidR="000C4FC0" w:rsidRDefault="000C4FC0" w:rsidP="77913D24">
            <w:r>
              <w:t>NA</w:t>
            </w:r>
          </w:p>
          <w:p w14:paraId="3CBFEC48" w14:textId="4992BB2B" w:rsidR="000C4FC0" w:rsidRDefault="000C4FC0" w:rsidP="77913D24"/>
        </w:tc>
        <w:tc>
          <w:tcPr>
            <w:tcW w:w="2114" w:type="dxa"/>
          </w:tcPr>
          <w:p w14:paraId="2919FA0F" w14:textId="77777777" w:rsidR="000C4FC0" w:rsidRDefault="000C4FC0" w:rsidP="77913D24"/>
        </w:tc>
      </w:tr>
      <w:tr w:rsidR="000C4FC0" w:rsidRPr="00366DE3" w14:paraId="42953769" w14:textId="3FEA4B7E" w:rsidTr="000C4FC0">
        <w:trPr>
          <w:trHeight w:val="290"/>
        </w:trPr>
        <w:tc>
          <w:tcPr>
            <w:tcW w:w="1034" w:type="dxa"/>
            <w:noWrap/>
            <w:hideMark/>
          </w:tcPr>
          <w:p w14:paraId="3636CC0E" w14:textId="77777777" w:rsidR="000C4FC0" w:rsidRPr="00366DE3" w:rsidRDefault="000C4FC0">
            <w:r w:rsidRPr="00366DE3">
              <w:t>Planet</w:t>
            </w:r>
          </w:p>
        </w:tc>
        <w:tc>
          <w:tcPr>
            <w:tcW w:w="3209" w:type="dxa"/>
            <w:noWrap/>
            <w:hideMark/>
          </w:tcPr>
          <w:p w14:paraId="6F3F0C73" w14:textId="77777777" w:rsidR="000C4FC0" w:rsidRPr="00366DE3" w:rsidRDefault="000C4FC0">
            <w:r w:rsidRPr="00366DE3">
              <w:t>Core Metrics - # of hectares restored</w:t>
            </w:r>
          </w:p>
        </w:tc>
        <w:tc>
          <w:tcPr>
            <w:tcW w:w="865" w:type="dxa"/>
            <w:noWrap/>
            <w:hideMark/>
          </w:tcPr>
          <w:p w14:paraId="60CD9009" w14:textId="77777777" w:rsidR="000C4FC0" w:rsidRPr="00366DE3" w:rsidRDefault="000C4FC0">
            <w:r w:rsidRPr="00366DE3">
              <w:t>Area</w:t>
            </w:r>
          </w:p>
        </w:tc>
        <w:tc>
          <w:tcPr>
            <w:tcW w:w="1077" w:type="dxa"/>
            <w:noWrap/>
            <w:hideMark/>
          </w:tcPr>
          <w:p w14:paraId="491B97A4" w14:textId="77777777" w:rsidR="000C4FC0" w:rsidRPr="00366DE3" w:rsidRDefault="000C4FC0">
            <w:r w:rsidRPr="00366DE3">
              <w:t>Hectares</w:t>
            </w:r>
          </w:p>
        </w:tc>
        <w:tc>
          <w:tcPr>
            <w:tcW w:w="1256" w:type="dxa"/>
          </w:tcPr>
          <w:p w14:paraId="1E39A2EC" w14:textId="77777777" w:rsidR="000C4FC0" w:rsidRPr="00366DE3" w:rsidRDefault="000C4FC0"/>
        </w:tc>
        <w:tc>
          <w:tcPr>
            <w:tcW w:w="2114" w:type="dxa"/>
          </w:tcPr>
          <w:p w14:paraId="3375F189" w14:textId="39EFE24A" w:rsidR="000C4FC0" w:rsidRDefault="000C4FC0" w:rsidP="77913D24">
            <w:r>
              <w:t>NA</w:t>
            </w:r>
          </w:p>
          <w:p w14:paraId="3FB57503" w14:textId="103BFDB1" w:rsidR="000C4FC0" w:rsidRDefault="000C4FC0" w:rsidP="77913D24"/>
        </w:tc>
        <w:tc>
          <w:tcPr>
            <w:tcW w:w="2114" w:type="dxa"/>
          </w:tcPr>
          <w:p w14:paraId="1A5EF359" w14:textId="77777777" w:rsidR="000C4FC0" w:rsidRDefault="000C4FC0" w:rsidP="77913D24"/>
        </w:tc>
      </w:tr>
      <w:tr w:rsidR="000C4FC0" w:rsidRPr="00366DE3" w14:paraId="30581415" w14:textId="394F6500" w:rsidTr="000C4FC0">
        <w:trPr>
          <w:trHeight w:val="290"/>
        </w:trPr>
        <w:tc>
          <w:tcPr>
            <w:tcW w:w="1034" w:type="dxa"/>
            <w:noWrap/>
            <w:hideMark/>
          </w:tcPr>
          <w:p w14:paraId="717B7FE6" w14:textId="77777777" w:rsidR="000C4FC0" w:rsidRPr="00366DE3" w:rsidRDefault="000C4FC0">
            <w:r w:rsidRPr="00366DE3">
              <w:t>Planet</w:t>
            </w:r>
          </w:p>
        </w:tc>
        <w:tc>
          <w:tcPr>
            <w:tcW w:w="3209" w:type="dxa"/>
            <w:noWrap/>
            <w:hideMark/>
          </w:tcPr>
          <w:p w14:paraId="29E682B5" w14:textId="77777777" w:rsidR="000C4FC0" w:rsidRPr="00366DE3" w:rsidRDefault="000C4FC0">
            <w:r w:rsidRPr="00366DE3">
              <w:t>Core Metrics - # of hectares of forest area conserved</w:t>
            </w:r>
          </w:p>
        </w:tc>
        <w:tc>
          <w:tcPr>
            <w:tcW w:w="865" w:type="dxa"/>
            <w:noWrap/>
            <w:hideMark/>
          </w:tcPr>
          <w:p w14:paraId="0B311FD1" w14:textId="77777777" w:rsidR="000C4FC0" w:rsidRPr="00366DE3" w:rsidRDefault="000C4FC0">
            <w:r w:rsidRPr="00366DE3">
              <w:t>Area</w:t>
            </w:r>
          </w:p>
        </w:tc>
        <w:tc>
          <w:tcPr>
            <w:tcW w:w="1077" w:type="dxa"/>
            <w:noWrap/>
            <w:hideMark/>
          </w:tcPr>
          <w:p w14:paraId="769E4208" w14:textId="77777777" w:rsidR="000C4FC0" w:rsidRPr="00366DE3" w:rsidRDefault="000C4FC0">
            <w:r w:rsidRPr="00366DE3">
              <w:t>Hectares</w:t>
            </w:r>
          </w:p>
        </w:tc>
        <w:tc>
          <w:tcPr>
            <w:tcW w:w="1256" w:type="dxa"/>
          </w:tcPr>
          <w:p w14:paraId="65097521" w14:textId="77777777" w:rsidR="000C4FC0" w:rsidRPr="00366DE3" w:rsidRDefault="000C4FC0"/>
        </w:tc>
        <w:tc>
          <w:tcPr>
            <w:tcW w:w="2114" w:type="dxa"/>
          </w:tcPr>
          <w:p w14:paraId="2BF6593C" w14:textId="39EFE24A" w:rsidR="000C4FC0" w:rsidRDefault="000C4FC0" w:rsidP="77913D24">
            <w:r>
              <w:t>NA</w:t>
            </w:r>
          </w:p>
          <w:p w14:paraId="20C4412C" w14:textId="10C30ED1" w:rsidR="000C4FC0" w:rsidRDefault="000C4FC0" w:rsidP="77913D24"/>
        </w:tc>
        <w:tc>
          <w:tcPr>
            <w:tcW w:w="2114" w:type="dxa"/>
          </w:tcPr>
          <w:p w14:paraId="35E27928" w14:textId="77777777" w:rsidR="000C4FC0" w:rsidRDefault="000C4FC0" w:rsidP="77913D24"/>
        </w:tc>
      </w:tr>
      <w:tr w:rsidR="000C4FC0" w:rsidRPr="00366DE3" w14:paraId="365BD48C" w14:textId="58ECF9F2" w:rsidTr="000C4FC0">
        <w:trPr>
          <w:trHeight w:val="290"/>
        </w:trPr>
        <w:tc>
          <w:tcPr>
            <w:tcW w:w="1034" w:type="dxa"/>
            <w:noWrap/>
            <w:hideMark/>
          </w:tcPr>
          <w:p w14:paraId="3E07481D" w14:textId="77777777" w:rsidR="000C4FC0" w:rsidRPr="00366DE3" w:rsidRDefault="000C4FC0">
            <w:r w:rsidRPr="00366DE3">
              <w:t>Planet</w:t>
            </w:r>
          </w:p>
        </w:tc>
        <w:tc>
          <w:tcPr>
            <w:tcW w:w="3209" w:type="dxa"/>
            <w:noWrap/>
            <w:hideMark/>
          </w:tcPr>
          <w:p w14:paraId="38665C40" w14:textId="77777777" w:rsidR="000C4FC0" w:rsidRPr="00366DE3" w:rsidRDefault="000C4FC0">
            <w:r w:rsidRPr="00366DE3">
              <w:t>Core Metrics - tCO2 removed (</w:t>
            </w:r>
            <w:proofErr w:type="gramStart"/>
            <w:r w:rsidRPr="00366DE3">
              <w:t>i.e.</w:t>
            </w:r>
            <w:proofErr w:type="gramEnd"/>
            <w:r w:rsidRPr="00366DE3">
              <w:t xml:space="preserve"> sequestration)</w:t>
            </w:r>
          </w:p>
        </w:tc>
        <w:tc>
          <w:tcPr>
            <w:tcW w:w="865" w:type="dxa"/>
            <w:noWrap/>
            <w:hideMark/>
          </w:tcPr>
          <w:p w14:paraId="49EDC350" w14:textId="77777777" w:rsidR="000C4FC0" w:rsidRPr="00366DE3" w:rsidRDefault="000C4FC0">
            <w:r w:rsidRPr="00366DE3">
              <w:t>Weight</w:t>
            </w:r>
          </w:p>
        </w:tc>
        <w:tc>
          <w:tcPr>
            <w:tcW w:w="1077" w:type="dxa"/>
            <w:noWrap/>
            <w:hideMark/>
          </w:tcPr>
          <w:p w14:paraId="416AB984" w14:textId="77777777" w:rsidR="000C4FC0" w:rsidRPr="00366DE3" w:rsidRDefault="000C4FC0">
            <w:r w:rsidRPr="00366DE3">
              <w:t>tCo2</w:t>
            </w:r>
          </w:p>
        </w:tc>
        <w:tc>
          <w:tcPr>
            <w:tcW w:w="1256" w:type="dxa"/>
          </w:tcPr>
          <w:p w14:paraId="2B10F413" w14:textId="77777777" w:rsidR="000C4FC0" w:rsidRPr="00366DE3" w:rsidRDefault="000C4FC0"/>
        </w:tc>
        <w:tc>
          <w:tcPr>
            <w:tcW w:w="2114" w:type="dxa"/>
          </w:tcPr>
          <w:p w14:paraId="2673E05B" w14:textId="39EFE24A" w:rsidR="000C4FC0" w:rsidRDefault="000C4FC0" w:rsidP="77913D24">
            <w:r>
              <w:t>NA</w:t>
            </w:r>
          </w:p>
          <w:p w14:paraId="744B3D36" w14:textId="18BF2EB0" w:rsidR="000C4FC0" w:rsidRDefault="000C4FC0" w:rsidP="77913D24"/>
        </w:tc>
        <w:tc>
          <w:tcPr>
            <w:tcW w:w="2114" w:type="dxa"/>
          </w:tcPr>
          <w:p w14:paraId="163D9E25" w14:textId="77777777" w:rsidR="000C4FC0" w:rsidRDefault="000C4FC0" w:rsidP="77913D24"/>
        </w:tc>
      </w:tr>
      <w:tr w:rsidR="000C4FC0" w:rsidRPr="00366DE3" w14:paraId="1D6375A3" w14:textId="566A8030" w:rsidTr="000C4FC0">
        <w:trPr>
          <w:trHeight w:val="290"/>
        </w:trPr>
        <w:tc>
          <w:tcPr>
            <w:tcW w:w="1034" w:type="dxa"/>
            <w:noWrap/>
            <w:hideMark/>
          </w:tcPr>
          <w:p w14:paraId="7BF5BF4B" w14:textId="77777777" w:rsidR="000C4FC0" w:rsidRPr="00366DE3" w:rsidRDefault="000C4FC0">
            <w:r w:rsidRPr="00366DE3">
              <w:t>Planet</w:t>
            </w:r>
          </w:p>
        </w:tc>
        <w:tc>
          <w:tcPr>
            <w:tcW w:w="3209" w:type="dxa"/>
            <w:noWrap/>
            <w:hideMark/>
          </w:tcPr>
          <w:p w14:paraId="1DB8A88B" w14:textId="77777777" w:rsidR="000C4FC0" w:rsidRPr="00366DE3" w:rsidRDefault="000C4FC0">
            <w:r w:rsidRPr="00366DE3">
              <w:t>Core Metrics - tCO2 emissions avoided</w:t>
            </w:r>
          </w:p>
        </w:tc>
        <w:tc>
          <w:tcPr>
            <w:tcW w:w="865" w:type="dxa"/>
            <w:noWrap/>
            <w:hideMark/>
          </w:tcPr>
          <w:p w14:paraId="50269F8E" w14:textId="77777777" w:rsidR="000C4FC0" w:rsidRPr="00366DE3" w:rsidRDefault="000C4FC0">
            <w:r w:rsidRPr="00366DE3">
              <w:t>Weight</w:t>
            </w:r>
          </w:p>
        </w:tc>
        <w:tc>
          <w:tcPr>
            <w:tcW w:w="1077" w:type="dxa"/>
            <w:noWrap/>
            <w:hideMark/>
          </w:tcPr>
          <w:p w14:paraId="74C3FA3A" w14:textId="77777777" w:rsidR="000C4FC0" w:rsidRPr="00366DE3" w:rsidRDefault="000C4FC0">
            <w:r w:rsidRPr="00366DE3">
              <w:t>tCo2</w:t>
            </w:r>
          </w:p>
        </w:tc>
        <w:tc>
          <w:tcPr>
            <w:tcW w:w="1256" w:type="dxa"/>
          </w:tcPr>
          <w:p w14:paraId="504FF591" w14:textId="77777777" w:rsidR="000C4FC0" w:rsidRPr="00366DE3" w:rsidRDefault="000C4FC0"/>
        </w:tc>
        <w:tc>
          <w:tcPr>
            <w:tcW w:w="2114" w:type="dxa"/>
          </w:tcPr>
          <w:p w14:paraId="503E7D16" w14:textId="39EFE24A" w:rsidR="000C4FC0" w:rsidRDefault="000C4FC0" w:rsidP="77913D24">
            <w:r>
              <w:t>NA</w:t>
            </w:r>
          </w:p>
          <w:p w14:paraId="4FB6EAB8" w14:textId="5B084715" w:rsidR="000C4FC0" w:rsidRDefault="000C4FC0" w:rsidP="77913D24"/>
        </w:tc>
        <w:tc>
          <w:tcPr>
            <w:tcW w:w="2114" w:type="dxa"/>
          </w:tcPr>
          <w:p w14:paraId="4EC4A55A" w14:textId="77777777" w:rsidR="000C4FC0" w:rsidRDefault="000C4FC0" w:rsidP="77913D24"/>
        </w:tc>
      </w:tr>
      <w:tr w:rsidR="000C4FC0" w:rsidRPr="00366DE3" w14:paraId="34652B35" w14:textId="0815728E" w:rsidTr="000C4FC0">
        <w:trPr>
          <w:trHeight w:val="290"/>
        </w:trPr>
        <w:tc>
          <w:tcPr>
            <w:tcW w:w="1034" w:type="dxa"/>
            <w:noWrap/>
            <w:hideMark/>
          </w:tcPr>
          <w:p w14:paraId="0BA4BDB8" w14:textId="77777777" w:rsidR="000C4FC0" w:rsidRPr="00366DE3" w:rsidRDefault="000C4FC0">
            <w:r w:rsidRPr="00366DE3">
              <w:t>Planet</w:t>
            </w:r>
          </w:p>
        </w:tc>
        <w:tc>
          <w:tcPr>
            <w:tcW w:w="3209" w:type="dxa"/>
            <w:noWrap/>
            <w:hideMark/>
          </w:tcPr>
          <w:p w14:paraId="4A0EE49B" w14:textId="77777777" w:rsidR="000C4FC0" w:rsidRPr="00366DE3" w:rsidRDefault="000C4FC0">
            <w:r w:rsidRPr="00366DE3">
              <w:t>Core Metrics - tCO2e emissions reduced on farm</w:t>
            </w:r>
          </w:p>
        </w:tc>
        <w:tc>
          <w:tcPr>
            <w:tcW w:w="865" w:type="dxa"/>
            <w:noWrap/>
            <w:hideMark/>
          </w:tcPr>
          <w:p w14:paraId="3864E0F5" w14:textId="77777777" w:rsidR="000C4FC0" w:rsidRPr="00366DE3" w:rsidRDefault="000C4FC0">
            <w:r w:rsidRPr="00366DE3">
              <w:t>Weight</w:t>
            </w:r>
          </w:p>
        </w:tc>
        <w:tc>
          <w:tcPr>
            <w:tcW w:w="1077" w:type="dxa"/>
            <w:noWrap/>
            <w:hideMark/>
          </w:tcPr>
          <w:p w14:paraId="1116D7E5" w14:textId="77777777" w:rsidR="000C4FC0" w:rsidRPr="00366DE3" w:rsidRDefault="000C4FC0">
            <w:r w:rsidRPr="00366DE3">
              <w:t>tCo2e</w:t>
            </w:r>
          </w:p>
        </w:tc>
        <w:tc>
          <w:tcPr>
            <w:tcW w:w="1256" w:type="dxa"/>
          </w:tcPr>
          <w:p w14:paraId="355C8480" w14:textId="77777777" w:rsidR="000C4FC0" w:rsidRPr="00366DE3" w:rsidRDefault="000C4FC0"/>
        </w:tc>
        <w:tc>
          <w:tcPr>
            <w:tcW w:w="2114" w:type="dxa"/>
          </w:tcPr>
          <w:p w14:paraId="4277080A" w14:textId="39EFE24A" w:rsidR="000C4FC0" w:rsidRDefault="000C4FC0" w:rsidP="77913D24">
            <w:r>
              <w:t>NA</w:t>
            </w:r>
          </w:p>
          <w:p w14:paraId="0EB721A9" w14:textId="4802F8AC" w:rsidR="000C4FC0" w:rsidRDefault="000C4FC0" w:rsidP="77913D24"/>
        </w:tc>
        <w:tc>
          <w:tcPr>
            <w:tcW w:w="2114" w:type="dxa"/>
          </w:tcPr>
          <w:p w14:paraId="39D85913" w14:textId="77777777" w:rsidR="000C4FC0" w:rsidRDefault="000C4FC0" w:rsidP="77913D24"/>
        </w:tc>
      </w:tr>
      <w:tr w:rsidR="000C4FC0" w:rsidRPr="00366DE3" w14:paraId="20FFD9B9" w14:textId="02D99479" w:rsidTr="000C4FC0">
        <w:trPr>
          <w:trHeight w:val="290"/>
        </w:trPr>
        <w:tc>
          <w:tcPr>
            <w:tcW w:w="1034" w:type="dxa"/>
            <w:noWrap/>
            <w:hideMark/>
          </w:tcPr>
          <w:p w14:paraId="283760E1" w14:textId="77777777" w:rsidR="000C4FC0" w:rsidRPr="00366DE3" w:rsidRDefault="000C4FC0">
            <w:r w:rsidRPr="00366DE3">
              <w:lastRenderedPageBreak/>
              <w:t>Planet</w:t>
            </w:r>
          </w:p>
        </w:tc>
        <w:tc>
          <w:tcPr>
            <w:tcW w:w="3209" w:type="dxa"/>
            <w:noWrap/>
            <w:hideMark/>
          </w:tcPr>
          <w:p w14:paraId="6F8C5C4C" w14:textId="77777777" w:rsidR="000C4FC0" w:rsidRPr="00366DE3" w:rsidRDefault="000C4FC0">
            <w:r w:rsidRPr="00366DE3">
              <w:t>Proxy Metrics - # of trees (</w:t>
            </w:r>
            <w:proofErr w:type="gramStart"/>
            <w:r w:rsidRPr="00366DE3">
              <w:t>i.e.</w:t>
            </w:r>
            <w:proofErr w:type="gramEnd"/>
            <w:r w:rsidRPr="00366DE3">
              <w:t xml:space="preserve"> non-coffee) distributed to increase tree cover on farms (proxy for hectares restored)</w:t>
            </w:r>
          </w:p>
        </w:tc>
        <w:tc>
          <w:tcPr>
            <w:tcW w:w="865" w:type="dxa"/>
            <w:noWrap/>
            <w:hideMark/>
          </w:tcPr>
          <w:p w14:paraId="76BDB12A" w14:textId="77777777" w:rsidR="000C4FC0" w:rsidRPr="00366DE3" w:rsidRDefault="000C4FC0">
            <w:r w:rsidRPr="00366DE3">
              <w:t>Count</w:t>
            </w:r>
          </w:p>
        </w:tc>
        <w:tc>
          <w:tcPr>
            <w:tcW w:w="1077" w:type="dxa"/>
            <w:noWrap/>
            <w:hideMark/>
          </w:tcPr>
          <w:p w14:paraId="66428547" w14:textId="77777777" w:rsidR="000C4FC0" w:rsidRPr="00366DE3" w:rsidRDefault="000C4FC0">
            <w:r w:rsidRPr="00366DE3">
              <w:t>Trees</w:t>
            </w:r>
          </w:p>
        </w:tc>
        <w:tc>
          <w:tcPr>
            <w:tcW w:w="1256" w:type="dxa"/>
          </w:tcPr>
          <w:p w14:paraId="3916C40C" w14:textId="77777777" w:rsidR="000C4FC0" w:rsidRPr="00366DE3" w:rsidRDefault="000C4FC0"/>
        </w:tc>
        <w:tc>
          <w:tcPr>
            <w:tcW w:w="2114" w:type="dxa"/>
          </w:tcPr>
          <w:p w14:paraId="16BC5A9E" w14:textId="39EFE24A" w:rsidR="000C4FC0" w:rsidRDefault="000C4FC0" w:rsidP="77913D24">
            <w:r>
              <w:t>NA</w:t>
            </w:r>
          </w:p>
          <w:p w14:paraId="0A37A3F8" w14:textId="580512E5" w:rsidR="000C4FC0" w:rsidRDefault="000C4FC0" w:rsidP="77913D24"/>
        </w:tc>
        <w:tc>
          <w:tcPr>
            <w:tcW w:w="2114" w:type="dxa"/>
          </w:tcPr>
          <w:p w14:paraId="7021A5B8" w14:textId="77777777" w:rsidR="000C4FC0" w:rsidRDefault="000C4FC0" w:rsidP="77913D24"/>
        </w:tc>
      </w:tr>
      <w:tr w:rsidR="000C4FC0" w:rsidRPr="00366DE3" w14:paraId="3527E723" w14:textId="1189AC31" w:rsidTr="000C4FC0">
        <w:trPr>
          <w:trHeight w:val="290"/>
        </w:trPr>
        <w:tc>
          <w:tcPr>
            <w:tcW w:w="1034" w:type="dxa"/>
            <w:noWrap/>
            <w:hideMark/>
          </w:tcPr>
          <w:p w14:paraId="12505B63" w14:textId="77777777" w:rsidR="000C4FC0" w:rsidRPr="00366DE3" w:rsidRDefault="000C4FC0">
            <w:r w:rsidRPr="00366DE3">
              <w:t>Planet</w:t>
            </w:r>
          </w:p>
        </w:tc>
        <w:tc>
          <w:tcPr>
            <w:tcW w:w="3209" w:type="dxa"/>
            <w:noWrap/>
            <w:hideMark/>
          </w:tcPr>
          <w:p w14:paraId="2FCE9BE3" w14:textId="77777777" w:rsidR="000C4FC0" w:rsidRPr="00366DE3" w:rsidRDefault="000C4FC0">
            <w:r w:rsidRPr="00366DE3">
              <w:t>Proxy Metrics - # Voluntary Carbon Units (VCUs) purchased from certified carbon credit programs</w:t>
            </w:r>
          </w:p>
        </w:tc>
        <w:tc>
          <w:tcPr>
            <w:tcW w:w="865" w:type="dxa"/>
            <w:noWrap/>
            <w:hideMark/>
          </w:tcPr>
          <w:p w14:paraId="243F32C7" w14:textId="77777777" w:rsidR="000C4FC0" w:rsidRPr="00366DE3" w:rsidRDefault="000C4FC0">
            <w:r w:rsidRPr="00366DE3">
              <w:t>Count</w:t>
            </w:r>
          </w:p>
        </w:tc>
        <w:tc>
          <w:tcPr>
            <w:tcW w:w="1077" w:type="dxa"/>
            <w:noWrap/>
            <w:hideMark/>
          </w:tcPr>
          <w:p w14:paraId="278BB192" w14:textId="77777777" w:rsidR="000C4FC0" w:rsidRPr="00366DE3" w:rsidRDefault="000C4FC0">
            <w:r w:rsidRPr="00366DE3">
              <w:t>Number</w:t>
            </w:r>
          </w:p>
        </w:tc>
        <w:tc>
          <w:tcPr>
            <w:tcW w:w="1256" w:type="dxa"/>
          </w:tcPr>
          <w:p w14:paraId="5CDE5DD7" w14:textId="77777777" w:rsidR="000C4FC0" w:rsidRPr="00366DE3" w:rsidRDefault="000C4FC0"/>
        </w:tc>
        <w:tc>
          <w:tcPr>
            <w:tcW w:w="2114" w:type="dxa"/>
          </w:tcPr>
          <w:p w14:paraId="22D4F3E2" w14:textId="39EFE24A" w:rsidR="000C4FC0" w:rsidRDefault="000C4FC0" w:rsidP="77913D24">
            <w:r>
              <w:t>NA</w:t>
            </w:r>
          </w:p>
          <w:p w14:paraId="2AD448F1" w14:textId="304779BD" w:rsidR="000C4FC0" w:rsidRDefault="000C4FC0" w:rsidP="77913D24"/>
        </w:tc>
        <w:tc>
          <w:tcPr>
            <w:tcW w:w="2114" w:type="dxa"/>
          </w:tcPr>
          <w:p w14:paraId="699F9A28" w14:textId="77777777" w:rsidR="000C4FC0" w:rsidRDefault="000C4FC0" w:rsidP="77913D24"/>
        </w:tc>
      </w:tr>
      <w:tr w:rsidR="000C4FC0" w:rsidRPr="00366DE3" w14:paraId="5E924630" w14:textId="1A9E4B16" w:rsidTr="000C4FC0">
        <w:trPr>
          <w:trHeight w:val="290"/>
        </w:trPr>
        <w:tc>
          <w:tcPr>
            <w:tcW w:w="1034" w:type="dxa"/>
            <w:noWrap/>
            <w:hideMark/>
          </w:tcPr>
          <w:p w14:paraId="56DAECED" w14:textId="77777777" w:rsidR="000C4FC0" w:rsidRPr="00366DE3" w:rsidRDefault="000C4FC0">
            <w:r w:rsidRPr="00366DE3">
              <w:t>Planet</w:t>
            </w:r>
          </w:p>
        </w:tc>
        <w:tc>
          <w:tcPr>
            <w:tcW w:w="3209" w:type="dxa"/>
            <w:noWrap/>
            <w:hideMark/>
          </w:tcPr>
          <w:p w14:paraId="27C01751" w14:textId="77777777" w:rsidR="000C4FC0" w:rsidRPr="00366DE3" w:rsidRDefault="000C4FC0">
            <w:r w:rsidRPr="00366DE3">
              <w:t>Additional Metrics - # of new commitments focusing on biodiversity</w:t>
            </w:r>
          </w:p>
        </w:tc>
        <w:tc>
          <w:tcPr>
            <w:tcW w:w="865" w:type="dxa"/>
            <w:noWrap/>
            <w:hideMark/>
          </w:tcPr>
          <w:p w14:paraId="0F4B4264" w14:textId="77777777" w:rsidR="000C4FC0" w:rsidRPr="00366DE3" w:rsidRDefault="000C4FC0">
            <w:r w:rsidRPr="00366DE3">
              <w:t>Count</w:t>
            </w:r>
          </w:p>
        </w:tc>
        <w:tc>
          <w:tcPr>
            <w:tcW w:w="1077" w:type="dxa"/>
            <w:noWrap/>
            <w:hideMark/>
          </w:tcPr>
          <w:p w14:paraId="553EA023" w14:textId="77777777" w:rsidR="000C4FC0" w:rsidRPr="00366DE3" w:rsidRDefault="000C4FC0">
            <w:r w:rsidRPr="00366DE3">
              <w:t>Number</w:t>
            </w:r>
          </w:p>
        </w:tc>
        <w:tc>
          <w:tcPr>
            <w:tcW w:w="1256" w:type="dxa"/>
          </w:tcPr>
          <w:p w14:paraId="2D500B0C" w14:textId="77777777" w:rsidR="000C4FC0" w:rsidRPr="00366DE3" w:rsidRDefault="000C4FC0"/>
        </w:tc>
        <w:tc>
          <w:tcPr>
            <w:tcW w:w="2114" w:type="dxa"/>
          </w:tcPr>
          <w:p w14:paraId="161411FA" w14:textId="39EFE24A" w:rsidR="000C4FC0" w:rsidRDefault="000C4FC0" w:rsidP="77913D24">
            <w:r>
              <w:t>NA</w:t>
            </w:r>
          </w:p>
          <w:p w14:paraId="08D0D4E2" w14:textId="2D2719F3" w:rsidR="000C4FC0" w:rsidRDefault="000C4FC0" w:rsidP="77913D24"/>
        </w:tc>
        <w:tc>
          <w:tcPr>
            <w:tcW w:w="2114" w:type="dxa"/>
          </w:tcPr>
          <w:p w14:paraId="45B351A6" w14:textId="77777777" w:rsidR="000C4FC0" w:rsidRDefault="000C4FC0" w:rsidP="77913D24"/>
        </w:tc>
      </w:tr>
      <w:tr w:rsidR="000C4FC0" w:rsidRPr="00366DE3" w14:paraId="437A2970" w14:textId="24B367DB" w:rsidTr="000C4FC0">
        <w:trPr>
          <w:trHeight w:val="290"/>
        </w:trPr>
        <w:tc>
          <w:tcPr>
            <w:tcW w:w="1034" w:type="dxa"/>
            <w:noWrap/>
            <w:hideMark/>
          </w:tcPr>
          <w:p w14:paraId="2C9B99B9" w14:textId="77777777" w:rsidR="000C4FC0" w:rsidRPr="00366DE3" w:rsidRDefault="000C4FC0">
            <w:r w:rsidRPr="00366DE3">
              <w:t>Planet</w:t>
            </w:r>
          </w:p>
        </w:tc>
        <w:tc>
          <w:tcPr>
            <w:tcW w:w="3209" w:type="dxa"/>
            <w:noWrap/>
            <w:hideMark/>
          </w:tcPr>
          <w:p w14:paraId="68651277" w14:textId="77777777" w:rsidR="000C4FC0" w:rsidRPr="00366DE3" w:rsidRDefault="000C4FC0">
            <w:r w:rsidRPr="00366DE3">
              <w:t>Additional Metrics - # of new commitments focusing on freshwater (quality + quantity)</w:t>
            </w:r>
          </w:p>
        </w:tc>
        <w:tc>
          <w:tcPr>
            <w:tcW w:w="865" w:type="dxa"/>
            <w:noWrap/>
            <w:hideMark/>
          </w:tcPr>
          <w:p w14:paraId="08824B48" w14:textId="77777777" w:rsidR="000C4FC0" w:rsidRPr="00366DE3" w:rsidRDefault="000C4FC0">
            <w:r w:rsidRPr="00366DE3">
              <w:t>Count</w:t>
            </w:r>
          </w:p>
        </w:tc>
        <w:tc>
          <w:tcPr>
            <w:tcW w:w="1077" w:type="dxa"/>
            <w:noWrap/>
            <w:hideMark/>
          </w:tcPr>
          <w:p w14:paraId="098EB9CA" w14:textId="77777777" w:rsidR="000C4FC0" w:rsidRPr="00366DE3" w:rsidRDefault="000C4FC0">
            <w:r w:rsidRPr="00366DE3">
              <w:t>Number</w:t>
            </w:r>
          </w:p>
        </w:tc>
        <w:tc>
          <w:tcPr>
            <w:tcW w:w="1256" w:type="dxa"/>
          </w:tcPr>
          <w:p w14:paraId="2F21BCE6" w14:textId="77777777" w:rsidR="000C4FC0" w:rsidRPr="00366DE3" w:rsidRDefault="000C4FC0"/>
        </w:tc>
        <w:tc>
          <w:tcPr>
            <w:tcW w:w="2114" w:type="dxa"/>
          </w:tcPr>
          <w:p w14:paraId="5D84AE07" w14:textId="39EFE24A" w:rsidR="000C4FC0" w:rsidRDefault="000C4FC0" w:rsidP="77913D24">
            <w:r>
              <w:t>NA</w:t>
            </w:r>
          </w:p>
          <w:p w14:paraId="6365A734" w14:textId="1AFD07A2" w:rsidR="000C4FC0" w:rsidRDefault="000C4FC0" w:rsidP="77913D24"/>
        </w:tc>
        <w:tc>
          <w:tcPr>
            <w:tcW w:w="2114" w:type="dxa"/>
          </w:tcPr>
          <w:p w14:paraId="11A3F522" w14:textId="77777777" w:rsidR="000C4FC0" w:rsidRDefault="000C4FC0" w:rsidP="77913D24"/>
        </w:tc>
      </w:tr>
      <w:tr w:rsidR="000C4FC0" w:rsidRPr="00366DE3" w14:paraId="671C8E32" w14:textId="65984190" w:rsidTr="000C4FC0">
        <w:trPr>
          <w:trHeight w:val="290"/>
        </w:trPr>
        <w:tc>
          <w:tcPr>
            <w:tcW w:w="1034" w:type="dxa"/>
            <w:noWrap/>
            <w:hideMark/>
          </w:tcPr>
          <w:p w14:paraId="40948A39" w14:textId="77777777" w:rsidR="000C4FC0" w:rsidRPr="00366DE3" w:rsidRDefault="000C4FC0">
            <w:r w:rsidRPr="00366DE3">
              <w:t>Coffee</w:t>
            </w:r>
          </w:p>
        </w:tc>
        <w:tc>
          <w:tcPr>
            <w:tcW w:w="3209" w:type="dxa"/>
            <w:noWrap/>
            <w:hideMark/>
          </w:tcPr>
          <w:p w14:paraId="1D879310" w14:textId="77777777" w:rsidR="000C4FC0" w:rsidRPr="00366DE3" w:rsidRDefault="000C4FC0">
            <w:r w:rsidRPr="00366DE3">
              <w:t>Core Metrics - Total additional production in metric tons Green Bean Equivalent (MT GBE)</w:t>
            </w:r>
          </w:p>
        </w:tc>
        <w:tc>
          <w:tcPr>
            <w:tcW w:w="865" w:type="dxa"/>
            <w:noWrap/>
            <w:hideMark/>
          </w:tcPr>
          <w:p w14:paraId="752184EE" w14:textId="77777777" w:rsidR="000C4FC0" w:rsidRPr="00366DE3" w:rsidRDefault="000C4FC0">
            <w:r w:rsidRPr="00366DE3">
              <w:t>Weight</w:t>
            </w:r>
          </w:p>
        </w:tc>
        <w:tc>
          <w:tcPr>
            <w:tcW w:w="1077" w:type="dxa"/>
            <w:noWrap/>
            <w:hideMark/>
          </w:tcPr>
          <w:p w14:paraId="21F5A08A" w14:textId="77777777" w:rsidR="000C4FC0" w:rsidRPr="00366DE3" w:rsidRDefault="000C4FC0">
            <w:r w:rsidRPr="00366DE3">
              <w:t>MT GBE</w:t>
            </w:r>
          </w:p>
        </w:tc>
        <w:tc>
          <w:tcPr>
            <w:tcW w:w="1256" w:type="dxa"/>
          </w:tcPr>
          <w:p w14:paraId="51B7D13F" w14:textId="77777777" w:rsidR="000C4FC0" w:rsidRPr="00366DE3" w:rsidRDefault="000C4FC0"/>
        </w:tc>
        <w:tc>
          <w:tcPr>
            <w:tcW w:w="2114" w:type="dxa"/>
          </w:tcPr>
          <w:p w14:paraId="4CD38905" w14:textId="39EFE24A" w:rsidR="000C4FC0" w:rsidRDefault="000C4FC0" w:rsidP="77913D24">
            <w:r>
              <w:t>NA</w:t>
            </w:r>
          </w:p>
          <w:p w14:paraId="3FF1E0EC" w14:textId="1DB2A825" w:rsidR="000C4FC0" w:rsidRDefault="000C4FC0" w:rsidP="77913D24"/>
        </w:tc>
        <w:tc>
          <w:tcPr>
            <w:tcW w:w="2114" w:type="dxa"/>
          </w:tcPr>
          <w:p w14:paraId="1D181A24" w14:textId="77777777" w:rsidR="000C4FC0" w:rsidRDefault="000C4FC0" w:rsidP="77913D24"/>
        </w:tc>
      </w:tr>
      <w:tr w:rsidR="000C4FC0" w:rsidRPr="00366DE3" w14:paraId="79126AC8" w14:textId="491F93EA" w:rsidTr="000C4FC0">
        <w:trPr>
          <w:trHeight w:val="290"/>
        </w:trPr>
        <w:tc>
          <w:tcPr>
            <w:tcW w:w="1034" w:type="dxa"/>
            <w:noWrap/>
            <w:hideMark/>
          </w:tcPr>
          <w:p w14:paraId="4D87F99E" w14:textId="77777777" w:rsidR="000C4FC0" w:rsidRPr="00366DE3" w:rsidRDefault="000C4FC0">
            <w:r w:rsidRPr="00366DE3">
              <w:t>Coffee</w:t>
            </w:r>
          </w:p>
        </w:tc>
        <w:tc>
          <w:tcPr>
            <w:tcW w:w="3209" w:type="dxa"/>
            <w:noWrap/>
            <w:hideMark/>
          </w:tcPr>
          <w:p w14:paraId="747FF9FD" w14:textId="77777777" w:rsidR="000C4FC0" w:rsidRPr="00366DE3" w:rsidRDefault="000C4FC0">
            <w:r w:rsidRPr="00366DE3">
              <w:t>Core Metrics - Names of countries where technical and/or financial support was provided</w:t>
            </w:r>
          </w:p>
        </w:tc>
        <w:tc>
          <w:tcPr>
            <w:tcW w:w="865" w:type="dxa"/>
            <w:noWrap/>
            <w:hideMark/>
          </w:tcPr>
          <w:p w14:paraId="6CA645B6" w14:textId="77777777" w:rsidR="000C4FC0" w:rsidRPr="00366DE3" w:rsidRDefault="000C4FC0">
            <w:r w:rsidRPr="00366DE3">
              <w:t>Count</w:t>
            </w:r>
          </w:p>
        </w:tc>
        <w:tc>
          <w:tcPr>
            <w:tcW w:w="1077" w:type="dxa"/>
            <w:noWrap/>
            <w:hideMark/>
          </w:tcPr>
          <w:p w14:paraId="41CD390C" w14:textId="77777777" w:rsidR="000C4FC0" w:rsidRPr="00366DE3" w:rsidRDefault="000C4FC0">
            <w:r w:rsidRPr="00366DE3">
              <w:t>Countries</w:t>
            </w:r>
          </w:p>
        </w:tc>
        <w:tc>
          <w:tcPr>
            <w:tcW w:w="1256" w:type="dxa"/>
          </w:tcPr>
          <w:p w14:paraId="682C9AEA" w14:textId="77777777" w:rsidR="000C4FC0" w:rsidRPr="00366DE3" w:rsidRDefault="000C4FC0"/>
        </w:tc>
        <w:tc>
          <w:tcPr>
            <w:tcW w:w="2114" w:type="dxa"/>
          </w:tcPr>
          <w:p w14:paraId="74A617F1" w14:textId="12D3E7C4" w:rsidR="000C4FC0" w:rsidRPr="77913D24" w:rsidRDefault="000C4FC0" w:rsidP="77913D24">
            <w:pPr>
              <w:rPr>
                <w:b/>
                <w:bCs/>
              </w:rPr>
            </w:pPr>
            <w:r w:rsidRPr="77913D24">
              <w:rPr>
                <w:b/>
                <w:bCs/>
              </w:rPr>
              <w:t>Names of countries &amp;/or regions targeted:</w:t>
            </w:r>
          </w:p>
        </w:tc>
        <w:tc>
          <w:tcPr>
            <w:tcW w:w="2114" w:type="dxa"/>
          </w:tcPr>
          <w:p w14:paraId="5B7A5C56" w14:textId="77777777" w:rsidR="000C4FC0" w:rsidRPr="77913D24" w:rsidRDefault="000C4FC0" w:rsidP="77913D24">
            <w:pPr>
              <w:rPr>
                <w:b/>
                <w:bCs/>
              </w:rPr>
            </w:pPr>
          </w:p>
        </w:tc>
      </w:tr>
      <w:tr w:rsidR="000C4FC0" w:rsidRPr="00366DE3" w14:paraId="37ACD42A" w14:textId="1F19393B" w:rsidTr="000C4FC0">
        <w:trPr>
          <w:trHeight w:val="290"/>
        </w:trPr>
        <w:tc>
          <w:tcPr>
            <w:tcW w:w="1034" w:type="dxa"/>
            <w:noWrap/>
            <w:hideMark/>
          </w:tcPr>
          <w:p w14:paraId="52976A4C" w14:textId="77777777" w:rsidR="000C4FC0" w:rsidRPr="00366DE3" w:rsidRDefault="000C4FC0">
            <w:r w:rsidRPr="00366DE3">
              <w:t>Coffee</w:t>
            </w:r>
          </w:p>
        </w:tc>
        <w:tc>
          <w:tcPr>
            <w:tcW w:w="3209" w:type="dxa"/>
            <w:noWrap/>
            <w:hideMark/>
          </w:tcPr>
          <w:p w14:paraId="15D5D854" w14:textId="77777777" w:rsidR="000C4FC0" w:rsidRPr="00366DE3" w:rsidRDefault="000C4FC0">
            <w:r w:rsidRPr="00366DE3">
              <w:t>Proxy Metrics - # of hectares with improved management</w:t>
            </w:r>
          </w:p>
        </w:tc>
        <w:tc>
          <w:tcPr>
            <w:tcW w:w="865" w:type="dxa"/>
            <w:noWrap/>
            <w:hideMark/>
          </w:tcPr>
          <w:p w14:paraId="47D8C583" w14:textId="77777777" w:rsidR="000C4FC0" w:rsidRPr="00366DE3" w:rsidRDefault="000C4FC0">
            <w:r w:rsidRPr="00366DE3">
              <w:t>Area</w:t>
            </w:r>
          </w:p>
        </w:tc>
        <w:tc>
          <w:tcPr>
            <w:tcW w:w="1077" w:type="dxa"/>
            <w:noWrap/>
            <w:hideMark/>
          </w:tcPr>
          <w:p w14:paraId="621E18DD" w14:textId="77777777" w:rsidR="000C4FC0" w:rsidRPr="00366DE3" w:rsidRDefault="000C4FC0">
            <w:r w:rsidRPr="00366DE3">
              <w:t>Hectares</w:t>
            </w:r>
          </w:p>
        </w:tc>
        <w:tc>
          <w:tcPr>
            <w:tcW w:w="1256" w:type="dxa"/>
          </w:tcPr>
          <w:p w14:paraId="08BB7783" w14:textId="77777777" w:rsidR="000C4FC0" w:rsidRPr="00366DE3" w:rsidRDefault="000C4FC0"/>
        </w:tc>
        <w:tc>
          <w:tcPr>
            <w:tcW w:w="2114" w:type="dxa"/>
          </w:tcPr>
          <w:p w14:paraId="567469B6" w14:textId="39EFE24A" w:rsidR="000C4FC0" w:rsidRDefault="000C4FC0" w:rsidP="77913D24">
            <w:r>
              <w:t>NA</w:t>
            </w:r>
          </w:p>
          <w:p w14:paraId="5F708942" w14:textId="4965B75E" w:rsidR="000C4FC0" w:rsidRDefault="000C4FC0" w:rsidP="77913D24"/>
        </w:tc>
        <w:tc>
          <w:tcPr>
            <w:tcW w:w="2114" w:type="dxa"/>
          </w:tcPr>
          <w:p w14:paraId="25B545E3" w14:textId="77777777" w:rsidR="000C4FC0" w:rsidRDefault="000C4FC0" w:rsidP="77913D24"/>
        </w:tc>
      </w:tr>
      <w:tr w:rsidR="000C4FC0" w:rsidRPr="00366DE3" w14:paraId="74030C68" w14:textId="484819CB" w:rsidTr="000C4FC0">
        <w:trPr>
          <w:trHeight w:val="290"/>
        </w:trPr>
        <w:tc>
          <w:tcPr>
            <w:tcW w:w="1034" w:type="dxa"/>
            <w:noWrap/>
            <w:hideMark/>
          </w:tcPr>
          <w:p w14:paraId="7C542F16" w14:textId="77777777" w:rsidR="000C4FC0" w:rsidRPr="00366DE3" w:rsidRDefault="000C4FC0">
            <w:r w:rsidRPr="00366DE3">
              <w:t>Coffee</w:t>
            </w:r>
          </w:p>
        </w:tc>
        <w:tc>
          <w:tcPr>
            <w:tcW w:w="3209" w:type="dxa"/>
            <w:noWrap/>
            <w:hideMark/>
          </w:tcPr>
          <w:p w14:paraId="449F6B68" w14:textId="77777777" w:rsidR="000C4FC0" w:rsidRPr="00366DE3" w:rsidRDefault="000C4FC0">
            <w:r w:rsidRPr="00366DE3">
              <w:t>Proxy Metrics - # of trees distributed or sold</w:t>
            </w:r>
          </w:p>
        </w:tc>
        <w:tc>
          <w:tcPr>
            <w:tcW w:w="865" w:type="dxa"/>
            <w:noWrap/>
            <w:hideMark/>
          </w:tcPr>
          <w:p w14:paraId="32E85DE8" w14:textId="77777777" w:rsidR="000C4FC0" w:rsidRPr="00366DE3" w:rsidRDefault="000C4FC0">
            <w:r w:rsidRPr="00366DE3">
              <w:t>Count</w:t>
            </w:r>
          </w:p>
        </w:tc>
        <w:tc>
          <w:tcPr>
            <w:tcW w:w="1077" w:type="dxa"/>
            <w:noWrap/>
            <w:hideMark/>
          </w:tcPr>
          <w:p w14:paraId="1767610E" w14:textId="77777777" w:rsidR="000C4FC0" w:rsidRPr="00366DE3" w:rsidRDefault="000C4FC0">
            <w:r w:rsidRPr="00366DE3">
              <w:t>Trees</w:t>
            </w:r>
          </w:p>
        </w:tc>
        <w:tc>
          <w:tcPr>
            <w:tcW w:w="1256" w:type="dxa"/>
          </w:tcPr>
          <w:p w14:paraId="2CC4C7C0" w14:textId="77777777" w:rsidR="000C4FC0" w:rsidRPr="00366DE3" w:rsidRDefault="000C4FC0"/>
        </w:tc>
        <w:tc>
          <w:tcPr>
            <w:tcW w:w="2114" w:type="dxa"/>
          </w:tcPr>
          <w:p w14:paraId="70378F69" w14:textId="39EFE24A" w:rsidR="000C4FC0" w:rsidRDefault="000C4FC0" w:rsidP="77913D24">
            <w:r>
              <w:t>NA</w:t>
            </w:r>
          </w:p>
          <w:p w14:paraId="1D45F3E9" w14:textId="61F49670" w:rsidR="000C4FC0" w:rsidRDefault="000C4FC0" w:rsidP="77913D24"/>
        </w:tc>
        <w:tc>
          <w:tcPr>
            <w:tcW w:w="2114" w:type="dxa"/>
          </w:tcPr>
          <w:p w14:paraId="111266A7" w14:textId="77777777" w:rsidR="000C4FC0" w:rsidRDefault="000C4FC0" w:rsidP="77913D24"/>
        </w:tc>
      </w:tr>
      <w:tr w:rsidR="000C4FC0" w:rsidRPr="00366DE3" w14:paraId="4E453D81" w14:textId="46EEA12D" w:rsidTr="000C4FC0">
        <w:trPr>
          <w:trHeight w:val="290"/>
        </w:trPr>
        <w:tc>
          <w:tcPr>
            <w:tcW w:w="1034" w:type="dxa"/>
            <w:noWrap/>
            <w:hideMark/>
          </w:tcPr>
          <w:p w14:paraId="33FFE612" w14:textId="77777777" w:rsidR="000C4FC0" w:rsidRPr="00366DE3" w:rsidRDefault="000C4FC0">
            <w:r w:rsidRPr="00366DE3">
              <w:t>Coffee</w:t>
            </w:r>
          </w:p>
        </w:tc>
        <w:tc>
          <w:tcPr>
            <w:tcW w:w="3209" w:type="dxa"/>
            <w:noWrap/>
            <w:hideMark/>
          </w:tcPr>
          <w:p w14:paraId="7B2A16C7" w14:textId="77777777" w:rsidR="000C4FC0" w:rsidRPr="00366DE3" w:rsidRDefault="000C4FC0">
            <w:r w:rsidRPr="00366DE3">
              <w:t>Proxy Metrics -# of people trained</w:t>
            </w:r>
          </w:p>
        </w:tc>
        <w:tc>
          <w:tcPr>
            <w:tcW w:w="865" w:type="dxa"/>
            <w:noWrap/>
            <w:hideMark/>
          </w:tcPr>
          <w:p w14:paraId="18B8D31F" w14:textId="77777777" w:rsidR="000C4FC0" w:rsidRPr="00366DE3" w:rsidRDefault="000C4FC0">
            <w:r w:rsidRPr="00366DE3">
              <w:t>Count</w:t>
            </w:r>
          </w:p>
        </w:tc>
        <w:tc>
          <w:tcPr>
            <w:tcW w:w="1077" w:type="dxa"/>
            <w:noWrap/>
            <w:hideMark/>
          </w:tcPr>
          <w:p w14:paraId="05880570" w14:textId="77777777" w:rsidR="000C4FC0" w:rsidRPr="00366DE3" w:rsidRDefault="000C4FC0">
            <w:r w:rsidRPr="00366DE3">
              <w:t>People</w:t>
            </w:r>
          </w:p>
        </w:tc>
        <w:tc>
          <w:tcPr>
            <w:tcW w:w="1256" w:type="dxa"/>
          </w:tcPr>
          <w:p w14:paraId="1722597E" w14:textId="77777777" w:rsidR="000C4FC0" w:rsidRPr="00366DE3" w:rsidRDefault="000C4FC0"/>
        </w:tc>
        <w:tc>
          <w:tcPr>
            <w:tcW w:w="2114" w:type="dxa"/>
          </w:tcPr>
          <w:p w14:paraId="089FC8CA" w14:textId="39EFE24A" w:rsidR="000C4FC0" w:rsidRDefault="000C4FC0" w:rsidP="77913D24">
            <w:r>
              <w:t>NA</w:t>
            </w:r>
          </w:p>
          <w:p w14:paraId="10749189" w14:textId="32DF65FE" w:rsidR="000C4FC0" w:rsidRDefault="000C4FC0" w:rsidP="77913D24"/>
        </w:tc>
        <w:tc>
          <w:tcPr>
            <w:tcW w:w="2114" w:type="dxa"/>
          </w:tcPr>
          <w:p w14:paraId="4BAA0F91" w14:textId="77777777" w:rsidR="000C4FC0" w:rsidRDefault="000C4FC0" w:rsidP="77913D24"/>
        </w:tc>
      </w:tr>
      <w:tr w:rsidR="000C4FC0" w:rsidRPr="00366DE3" w14:paraId="393E9D71" w14:textId="7041A654" w:rsidTr="000C4FC0">
        <w:trPr>
          <w:trHeight w:val="290"/>
        </w:trPr>
        <w:tc>
          <w:tcPr>
            <w:tcW w:w="1034" w:type="dxa"/>
            <w:noWrap/>
            <w:hideMark/>
          </w:tcPr>
          <w:p w14:paraId="515550F5" w14:textId="77777777" w:rsidR="000C4FC0" w:rsidRPr="00366DE3" w:rsidRDefault="000C4FC0">
            <w:r w:rsidRPr="00366DE3">
              <w:t>Coffee</w:t>
            </w:r>
          </w:p>
        </w:tc>
        <w:tc>
          <w:tcPr>
            <w:tcW w:w="3209" w:type="dxa"/>
            <w:noWrap/>
            <w:hideMark/>
          </w:tcPr>
          <w:p w14:paraId="510FB1B3" w14:textId="77777777" w:rsidR="000C4FC0" w:rsidRPr="00366DE3" w:rsidRDefault="000C4FC0">
            <w:r w:rsidRPr="00366DE3">
              <w:t xml:space="preserve">Proxy Metrics - $ funding facilitated in renovation, </w:t>
            </w:r>
            <w:proofErr w:type="gramStart"/>
            <w:r w:rsidRPr="00366DE3">
              <w:t>rehabilitation</w:t>
            </w:r>
            <w:proofErr w:type="gramEnd"/>
            <w:r w:rsidRPr="00366DE3">
              <w:t xml:space="preserve"> and technical assistance</w:t>
            </w:r>
          </w:p>
        </w:tc>
        <w:tc>
          <w:tcPr>
            <w:tcW w:w="865" w:type="dxa"/>
            <w:noWrap/>
            <w:hideMark/>
          </w:tcPr>
          <w:p w14:paraId="6221130A" w14:textId="77777777" w:rsidR="000C4FC0" w:rsidRPr="00366DE3" w:rsidRDefault="000C4FC0">
            <w:r w:rsidRPr="00366DE3">
              <w:t>Count</w:t>
            </w:r>
          </w:p>
        </w:tc>
        <w:tc>
          <w:tcPr>
            <w:tcW w:w="1077" w:type="dxa"/>
            <w:noWrap/>
            <w:hideMark/>
          </w:tcPr>
          <w:p w14:paraId="29E45FDE" w14:textId="77777777" w:rsidR="000C4FC0" w:rsidRPr="00366DE3" w:rsidRDefault="000C4FC0">
            <w:r w:rsidRPr="00366DE3">
              <w:t>USD</w:t>
            </w:r>
          </w:p>
        </w:tc>
        <w:tc>
          <w:tcPr>
            <w:tcW w:w="1256" w:type="dxa"/>
          </w:tcPr>
          <w:p w14:paraId="15B7F1B6" w14:textId="77777777" w:rsidR="000C4FC0" w:rsidRPr="00366DE3" w:rsidRDefault="000C4FC0"/>
        </w:tc>
        <w:tc>
          <w:tcPr>
            <w:tcW w:w="2114" w:type="dxa"/>
          </w:tcPr>
          <w:p w14:paraId="298414E2" w14:textId="39EFE24A" w:rsidR="000C4FC0" w:rsidRDefault="000C4FC0" w:rsidP="77913D24">
            <w:r>
              <w:t>NA</w:t>
            </w:r>
          </w:p>
          <w:p w14:paraId="60B626CA" w14:textId="766F35AA" w:rsidR="000C4FC0" w:rsidRDefault="000C4FC0" w:rsidP="77913D24"/>
        </w:tc>
        <w:tc>
          <w:tcPr>
            <w:tcW w:w="2114" w:type="dxa"/>
          </w:tcPr>
          <w:p w14:paraId="2196D236" w14:textId="77777777" w:rsidR="000C4FC0" w:rsidRDefault="000C4FC0" w:rsidP="77913D24"/>
        </w:tc>
      </w:tr>
      <w:tr w:rsidR="000C4FC0" w:rsidRPr="00366DE3" w14:paraId="155324C8" w14:textId="55D6111C" w:rsidTr="000C4FC0">
        <w:trPr>
          <w:trHeight w:val="290"/>
        </w:trPr>
        <w:tc>
          <w:tcPr>
            <w:tcW w:w="1034" w:type="dxa"/>
            <w:noWrap/>
            <w:hideMark/>
          </w:tcPr>
          <w:p w14:paraId="322AD111" w14:textId="77777777" w:rsidR="000C4FC0" w:rsidRPr="00366DE3" w:rsidRDefault="000C4FC0">
            <w:r w:rsidRPr="00366DE3">
              <w:t>Coffee</w:t>
            </w:r>
          </w:p>
        </w:tc>
        <w:tc>
          <w:tcPr>
            <w:tcW w:w="3209" w:type="dxa"/>
            <w:noWrap/>
            <w:hideMark/>
          </w:tcPr>
          <w:p w14:paraId="2FA34AED" w14:textId="77777777" w:rsidR="000C4FC0" w:rsidRPr="00366DE3" w:rsidRDefault="000C4FC0">
            <w:r w:rsidRPr="00366DE3">
              <w:t>Additional Metrics - $ funding facilitated in research &amp; development that could impact production</w:t>
            </w:r>
          </w:p>
        </w:tc>
        <w:tc>
          <w:tcPr>
            <w:tcW w:w="865" w:type="dxa"/>
            <w:noWrap/>
            <w:hideMark/>
          </w:tcPr>
          <w:p w14:paraId="267E2018" w14:textId="77777777" w:rsidR="000C4FC0" w:rsidRPr="00366DE3" w:rsidRDefault="000C4FC0">
            <w:r w:rsidRPr="00366DE3">
              <w:t>Count</w:t>
            </w:r>
          </w:p>
        </w:tc>
        <w:tc>
          <w:tcPr>
            <w:tcW w:w="1077" w:type="dxa"/>
            <w:noWrap/>
            <w:hideMark/>
          </w:tcPr>
          <w:p w14:paraId="4FA202D2" w14:textId="77777777" w:rsidR="000C4FC0" w:rsidRPr="00366DE3" w:rsidRDefault="000C4FC0">
            <w:r w:rsidRPr="00366DE3">
              <w:t>USD</w:t>
            </w:r>
          </w:p>
        </w:tc>
        <w:tc>
          <w:tcPr>
            <w:tcW w:w="1256" w:type="dxa"/>
          </w:tcPr>
          <w:p w14:paraId="6FF9F680" w14:textId="77777777" w:rsidR="000C4FC0" w:rsidRPr="00366DE3" w:rsidRDefault="000C4FC0"/>
        </w:tc>
        <w:tc>
          <w:tcPr>
            <w:tcW w:w="2114" w:type="dxa"/>
          </w:tcPr>
          <w:p w14:paraId="3BA75951" w14:textId="39EFE24A" w:rsidR="000C4FC0" w:rsidRDefault="000C4FC0" w:rsidP="77913D24">
            <w:r>
              <w:t>NA</w:t>
            </w:r>
          </w:p>
          <w:p w14:paraId="2EF1FFCC" w14:textId="65A2DC15" w:rsidR="000C4FC0" w:rsidRDefault="000C4FC0" w:rsidP="77913D24"/>
        </w:tc>
        <w:tc>
          <w:tcPr>
            <w:tcW w:w="2114" w:type="dxa"/>
          </w:tcPr>
          <w:p w14:paraId="105B44DA" w14:textId="77777777" w:rsidR="000C4FC0" w:rsidRDefault="000C4FC0" w:rsidP="77913D24"/>
        </w:tc>
      </w:tr>
      <w:tr w:rsidR="000C4FC0" w:rsidRPr="00366DE3" w14:paraId="430067C6" w14:textId="171230B3" w:rsidTr="000C4FC0">
        <w:trPr>
          <w:trHeight w:val="290"/>
        </w:trPr>
        <w:tc>
          <w:tcPr>
            <w:tcW w:w="1034" w:type="dxa"/>
            <w:noWrap/>
            <w:hideMark/>
          </w:tcPr>
          <w:p w14:paraId="31B6D51D" w14:textId="77777777" w:rsidR="000C4FC0" w:rsidRPr="00366DE3" w:rsidRDefault="000C4FC0">
            <w:r w:rsidRPr="00366DE3">
              <w:lastRenderedPageBreak/>
              <w:t>Markets</w:t>
            </w:r>
          </w:p>
        </w:tc>
        <w:tc>
          <w:tcPr>
            <w:tcW w:w="3209" w:type="dxa"/>
            <w:noWrap/>
            <w:hideMark/>
          </w:tcPr>
          <w:p w14:paraId="4E1A85D0" w14:textId="77777777" w:rsidR="000C4FC0" w:rsidRPr="00366DE3" w:rsidRDefault="000C4FC0">
            <w:r w:rsidRPr="00366DE3">
              <w:t>Core Metrics - # of metric tons (MT) of Green Bean Equivalent (GBE) coffee sourced via recognized voluntary sustainability standards (VSS)</w:t>
            </w:r>
          </w:p>
        </w:tc>
        <w:tc>
          <w:tcPr>
            <w:tcW w:w="865" w:type="dxa"/>
            <w:noWrap/>
            <w:hideMark/>
          </w:tcPr>
          <w:p w14:paraId="6A8C52F4" w14:textId="77777777" w:rsidR="000C4FC0" w:rsidRPr="00366DE3" w:rsidRDefault="000C4FC0">
            <w:r w:rsidRPr="00366DE3">
              <w:t>Weight</w:t>
            </w:r>
          </w:p>
        </w:tc>
        <w:tc>
          <w:tcPr>
            <w:tcW w:w="1077" w:type="dxa"/>
            <w:noWrap/>
            <w:hideMark/>
          </w:tcPr>
          <w:p w14:paraId="2457450A" w14:textId="77777777" w:rsidR="000C4FC0" w:rsidRPr="00366DE3" w:rsidRDefault="000C4FC0">
            <w:r w:rsidRPr="00366DE3">
              <w:t>MT GBE</w:t>
            </w:r>
          </w:p>
        </w:tc>
        <w:tc>
          <w:tcPr>
            <w:tcW w:w="1256" w:type="dxa"/>
          </w:tcPr>
          <w:p w14:paraId="1144391C" w14:textId="604D7A2C" w:rsidR="000C4FC0" w:rsidRPr="00366DE3" w:rsidRDefault="000C4FC0" w:rsidP="77913D24">
            <w:pPr>
              <w:pStyle w:val="ListParagraph"/>
              <w:ind w:left="0"/>
            </w:pPr>
          </w:p>
        </w:tc>
        <w:tc>
          <w:tcPr>
            <w:tcW w:w="2114" w:type="dxa"/>
          </w:tcPr>
          <w:p w14:paraId="33BE032C" w14:textId="46CF07BC" w:rsidR="000C4FC0" w:rsidRDefault="000C4FC0" w:rsidP="77913D24">
            <w:pPr>
              <w:rPr>
                <w:b/>
                <w:bCs/>
              </w:rPr>
            </w:pPr>
            <w:r w:rsidRPr="77913D24">
              <w:rPr>
                <w:b/>
                <w:bCs/>
              </w:rPr>
              <w:t>Name(s) of voluntary sustainability standards (VSS) sourced from:</w:t>
            </w:r>
          </w:p>
          <w:p w14:paraId="5D329996" w14:textId="4C4FD8BF" w:rsidR="000C4FC0" w:rsidRDefault="000C4FC0" w:rsidP="77913D24">
            <w:pPr>
              <w:pStyle w:val="ListParagraph"/>
              <w:numPr>
                <w:ilvl w:val="0"/>
                <w:numId w:val="13"/>
              </w:numPr>
              <w:rPr>
                <w:b/>
                <w:bCs/>
              </w:rPr>
            </w:pPr>
            <w:r w:rsidRPr="77913D24">
              <w:rPr>
                <w:b/>
                <w:bCs/>
              </w:rPr>
              <w:t>4C</w:t>
            </w:r>
          </w:p>
          <w:p w14:paraId="0C0FAA12" w14:textId="1652EF7A" w:rsidR="000C4FC0" w:rsidRDefault="000C4FC0" w:rsidP="77913D24">
            <w:pPr>
              <w:pStyle w:val="ListParagraph"/>
              <w:numPr>
                <w:ilvl w:val="0"/>
                <w:numId w:val="13"/>
              </w:numPr>
              <w:rPr>
                <w:b/>
                <w:bCs/>
              </w:rPr>
            </w:pPr>
            <w:proofErr w:type="spellStart"/>
            <w:r w:rsidRPr="77913D24">
              <w:rPr>
                <w:b/>
                <w:bCs/>
              </w:rPr>
              <w:t>Certifica</w:t>
            </w:r>
            <w:proofErr w:type="spellEnd"/>
            <w:r w:rsidRPr="77913D24">
              <w:rPr>
                <w:b/>
                <w:bCs/>
              </w:rPr>
              <w:t xml:space="preserve"> Minas</w:t>
            </w:r>
          </w:p>
          <w:p w14:paraId="06A6088C" w14:textId="3A400428" w:rsidR="000C4FC0" w:rsidRDefault="000C4FC0" w:rsidP="77913D24">
            <w:pPr>
              <w:pStyle w:val="ListParagraph"/>
              <w:numPr>
                <w:ilvl w:val="0"/>
                <w:numId w:val="13"/>
              </w:numPr>
              <w:rPr>
                <w:b/>
                <w:bCs/>
              </w:rPr>
            </w:pPr>
            <w:r w:rsidRPr="77913D24">
              <w:rPr>
                <w:b/>
                <w:bCs/>
              </w:rPr>
              <w:t>Fairtrade</w:t>
            </w:r>
          </w:p>
          <w:p w14:paraId="56E7B57A" w14:textId="0407B420" w:rsidR="000C4FC0" w:rsidRDefault="000C4FC0" w:rsidP="77913D24">
            <w:pPr>
              <w:pStyle w:val="ListParagraph"/>
              <w:numPr>
                <w:ilvl w:val="0"/>
                <w:numId w:val="13"/>
              </w:numPr>
              <w:rPr>
                <w:b/>
                <w:bCs/>
              </w:rPr>
            </w:pPr>
            <w:r w:rsidRPr="77913D24">
              <w:rPr>
                <w:b/>
                <w:bCs/>
              </w:rPr>
              <w:t>Rainforest Alliance/UTZ</w:t>
            </w:r>
          </w:p>
          <w:p w14:paraId="16AFCE41" w14:textId="11A3DC34" w:rsidR="000C4FC0" w:rsidRDefault="000C4FC0" w:rsidP="77913D24">
            <w:pPr>
              <w:pStyle w:val="ListParagraph"/>
              <w:numPr>
                <w:ilvl w:val="0"/>
                <w:numId w:val="13"/>
              </w:numPr>
              <w:rPr>
                <w:b/>
                <w:bCs/>
              </w:rPr>
            </w:pPr>
            <w:r w:rsidRPr="77913D24">
              <w:rPr>
                <w:b/>
                <w:bCs/>
              </w:rPr>
              <w:t>Starbucks C.A.F.E. Practices</w:t>
            </w:r>
          </w:p>
          <w:p w14:paraId="6F86C7D2" w14:textId="4F7060E3" w:rsidR="000C4FC0" w:rsidRDefault="000C4FC0" w:rsidP="77913D24">
            <w:pPr>
              <w:pStyle w:val="ListParagraph"/>
              <w:numPr>
                <w:ilvl w:val="0"/>
                <w:numId w:val="13"/>
              </w:numPr>
              <w:rPr>
                <w:b/>
                <w:bCs/>
              </w:rPr>
            </w:pPr>
            <w:r w:rsidRPr="77913D24">
              <w:rPr>
                <w:b/>
                <w:bCs/>
              </w:rPr>
              <w:t>ECOM SMS Verified</w:t>
            </w:r>
          </w:p>
          <w:p w14:paraId="2A04FCE5" w14:textId="3847212A" w:rsidR="000C4FC0" w:rsidRDefault="000C4FC0" w:rsidP="77913D24">
            <w:pPr>
              <w:pStyle w:val="ListParagraph"/>
              <w:numPr>
                <w:ilvl w:val="0"/>
                <w:numId w:val="13"/>
              </w:numPr>
              <w:rPr>
                <w:b/>
                <w:bCs/>
              </w:rPr>
            </w:pPr>
            <w:proofErr w:type="spellStart"/>
            <w:r w:rsidRPr="77913D24">
              <w:rPr>
                <w:b/>
                <w:bCs/>
              </w:rPr>
              <w:t>Enveritas</w:t>
            </w:r>
            <w:proofErr w:type="spellEnd"/>
            <w:r w:rsidRPr="77913D24">
              <w:rPr>
                <w:b/>
                <w:bCs/>
              </w:rPr>
              <w:t xml:space="preserve"> Gold and </w:t>
            </w:r>
            <w:proofErr w:type="spellStart"/>
            <w:r w:rsidRPr="77913D24">
              <w:rPr>
                <w:b/>
                <w:bCs/>
              </w:rPr>
              <w:t>Enveritas</w:t>
            </w:r>
            <w:proofErr w:type="spellEnd"/>
            <w:r w:rsidRPr="77913D24">
              <w:rPr>
                <w:b/>
                <w:bCs/>
              </w:rPr>
              <w:t xml:space="preserve"> Green</w:t>
            </w:r>
          </w:p>
          <w:p w14:paraId="0636A5A9" w14:textId="6A0F69F1" w:rsidR="000C4FC0" w:rsidRDefault="000C4FC0" w:rsidP="77913D24">
            <w:pPr>
              <w:pStyle w:val="ListParagraph"/>
              <w:numPr>
                <w:ilvl w:val="0"/>
                <w:numId w:val="13"/>
              </w:numPr>
              <w:rPr>
                <w:b/>
              </w:rPr>
            </w:pPr>
            <w:r w:rsidRPr="77913D24">
              <w:rPr>
                <w:b/>
              </w:rPr>
              <w:t>Exportadora de Café Guaxupé’s Guaxupé Planet</w:t>
            </w:r>
          </w:p>
          <w:p w14:paraId="74BEE70F" w14:textId="582B06BD" w:rsidR="000C4FC0" w:rsidRDefault="000C4FC0" w:rsidP="77913D24">
            <w:pPr>
              <w:pStyle w:val="ListParagraph"/>
              <w:numPr>
                <w:ilvl w:val="0"/>
                <w:numId w:val="13"/>
              </w:numPr>
              <w:rPr>
                <w:b/>
                <w:bCs/>
              </w:rPr>
            </w:pPr>
            <w:r w:rsidRPr="77913D24">
              <w:rPr>
                <w:b/>
                <w:bCs/>
              </w:rPr>
              <w:t>Nespresso AAA</w:t>
            </w:r>
          </w:p>
          <w:p w14:paraId="74136FDD" w14:textId="59152D85" w:rsidR="000C4FC0" w:rsidRDefault="000C4FC0" w:rsidP="77913D24">
            <w:pPr>
              <w:pStyle w:val="ListParagraph"/>
              <w:numPr>
                <w:ilvl w:val="0"/>
                <w:numId w:val="13"/>
              </w:numPr>
              <w:rPr>
                <w:b/>
                <w:bCs/>
              </w:rPr>
            </w:pPr>
            <w:r w:rsidRPr="77913D24">
              <w:rPr>
                <w:b/>
                <w:bCs/>
              </w:rPr>
              <w:t>Neumann’s NKG Bloom</w:t>
            </w:r>
          </w:p>
          <w:p w14:paraId="1FFC1370" w14:textId="53FD6ADE" w:rsidR="000C4FC0" w:rsidRDefault="000C4FC0" w:rsidP="77913D24">
            <w:pPr>
              <w:pStyle w:val="ListParagraph"/>
              <w:numPr>
                <w:ilvl w:val="0"/>
                <w:numId w:val="13"/>
              </w:numPr>
              <w:rPr>
                <w:b/>
                <w:bCs/>
              </w:rPr>
            </w:pPr>
            <w:proofErr w:type="spellStart"/>
            <w:r w:rsidRPr="77913D24">
              <w:rPr>
                <w:b/>
                <w:bCs/>
              </w:rPr>
              <w:t>Ofi's</w:t>
            </w:r>
            <w:proofErr w:type="spellEnd"/>
            <w:r w:rsidRPr="77913D24">
              <w:rPr>
                <w:b/>
                <w:bCs/>
              </w:rPr>
              <w:t xml:space="preserve"> </w:t>
            </w:r>
            <w:proofErr w:type="spellStart"/>
            <w:r w:rsidRPr="77913D24">
              <w:rPr>
                <w:b/>
                <w:bCs/>
              </w:rPr>
              <w:t>AtSource</w:t>
            </w:r>
            <w:proofErr w:type="spellEnd"/>
            <w:r w:rsidRPr="77913D24">
              <w:rPr>
                <w:b/>
                <w:bCs/>
              </w:rPr>
              <w:t xml:space="preserve"> Entry Verified and </w:t>
            </w:r>
            <w:proofErr w:type="spellStart"/>
            <w:r w:rsidRPr="77913D24">
              <w:rPr>
                <w:b/>
                <w:bCs/>
              </w:rPr>
              <w:lastRenderedPageBreak/>
              <w:t>AtSource</w:t>
            </w:r>
            <w:proofErr w:type="spellEnd"/>
            <w:r w:rsidRPr="77913D24">
              <w:rPr>
                <w:b/>
                <w:bCs/>
              </w:rPr>
              <w:t xml:space="preserve"> Plus</w:t>
            </w:r>
          </w:p>
          <w:p w14:paraId="01BFAC95" w14:textId="3314EF72" w:rsidR="000C4FC0" w:rsidRDefault="000C4FC0" w:rsidP="77913D24">
            <w:pPr>
              <w:pStyle w:val="ListParagraph"/>
              <w:numPr>
                <w:ilvl w:val="0"/>
                <w:numId w:val="13"/>
              </w:numPr>
              <w:rPr>
                <w:b/>
                <w:bCs/>
              </w:rPr>
            </w:pPr>
            <w:r w:rsidRPr="77913D24">
              <w:rPr>
                <w:b/>
                <w:bCs/>
              </w:rPr>
              <w:t>Louis Dreyfus Company’s Responsible Sourcing Program Advanced</w:t>
            </w:r>
          </w:p>
          <w:p w14:paraId="54F01EBD" w14:textId="200D05DD" w:rsidR="000C4FC0" w:rsidRDefault="000C4FC0" w:rsidP="77913D24">
            <w:pPr>
              <w:pStyle w:val="ListParagraph"/>
              <w:numPr>
                <w:ilvl w:val="0"/>
                <w:numId w:val="13"/>
              </w:numPr>
              <w:rPr>
                <w:b/>
                <w:bCs/>
              </w:rPr>
            </w:pPr>
            <w:proofErr w:type="spellStart"/>
            <w:r w:rsidRPr="77913D24">
              <w:rPr>
                <w:b/>
                <w:bCs/>
              </w:rPr>
              <w:t>Mercon’s</w:t>
            </w:r>
            <w:proofErr w:type="spellEnd"/>
            <w:r w:rsidRPr="77913D24">
              <w:rPr>
                <w:b/>
                <w:bCs/>
              </w:rPr>
              <w:t xml:space="preserve"> LIFT</w:t>
            </w:r>
          </w:p>
          <w:p w14:paraId="4027B3B4" w14:textId="0A850198" w:rsidR="000C4FC0" w:rsidRDefault="000C4FC0" w:rsidP="77913D24">
            <w:pPr>
              <w:pStyle w:val="ListParagraph"/>
              <w:numPr>
                <w:ilvl w:val="0"/>
                <w:numId w:val="13"/>
              </w:numPr>
              <w:rPr>
                <w:b/>
                <w:bCs/>
              </w:rPr>
            </w:pPr>
            <w:r w:rsidRPr="77913D24">
              <w:rPr>
                <w:b/>
                <w:bCs/>
              </w:rPr>
              <w:t xml:space="preserve"> Neumann </w:t>
            </w:r>
            <w:proofErr w:type="spellStart"/>
            <w:r w:rsidRPr="77913D24">
              <w:rPr>
                <w:b/>
                <w:bCs/>
              </w:rPr>
              <w:t>Kaffee</w:t>
            </w:r>
            <w:proofErr w:type="spellEnd"/>
            <w:r w:rsidRPr="77913D24">
              <w:rPr>
                <w:b/>
                <w:bCs/>
              </w:rPr>
              <w:t xml:space="preserve"> Gruppe’s NKG Verified</w:t>
            </w:r>
          </w:p>
          <w:p w14:paraId="6BE7CEB7" w14:textId="01181E13" w:rsidR="000C4FC0" w:rsidRDefault="000C4FC0" w:rsidP="77913D24">
            <w:pPr>
              <w:pStyle w:val="ListParagraph"/>
              <w:numPr>
                <w:ilvl w:val="0"/>
                <w:numId w:val="13"/>
              </w:numPr>
              <w:rPr>
                <w:b/>
                <w:bCs/>
              </w:rPr>
            </w:pPr>
            <w:proofErr w:type="spellStart"/>
            <w:r w:rsidRPr="77913D24">
              <w:rPr>
                <w:b/>
                <w:bCs/>
              </w:rPr>
              <w:t>Volcafe’s</w:t>
            </w:r>
            <w:proofErr w:type="spellEnd"/>
            <w:r w:rsidRPr="77913D24">
              <w:rPr>
                <w:b/>
                <w:bCs/>
              </w:rPr>
              <w:t xml:space="preserve"> </w:t>
            </w:r>
            <w:proofErr w:type="spellStart"/>
            <w:r w:rsidRPr="77913D24">
              <w:rPr>
                <w:b/>
                <w:bCs/>
              </w:rPr>
              <w:t>Volcafe</w:t>
            </w:r>
            <w:proofErr w:type="spellEnd"/>
            <w:r w:rsidRPr="77913D24">
              <w:rPr>
                <w:b/>
                <w:bCs/>
              </w:rPr>
              <w:t xml:space="preserve"> Verified, and </w:t>
            </w:r>
            <w:proofErr w:type="spellStart"/>
            <w:r w:rsidRPr="77913D24">
              <w:rPr>
                <w:b/>
                <w:bCs/>
              </w:rPr>
              <w:t>Volcafe</w:t>
            </w:r>
            <w:proofErr w:type="spellEnd"/>
            <w:r w:rsidRPr="77913D24">
              <w:rPr>
                <w:b/>
                <w:bCs/>
              </w:rPr>
              <w:t xml:space="preserve"> Excellence</w:t>
            </w:r>
          </w:p>
          <w:p w14:paraId="17DA3BB1" w14:textId="1007E6B9" w:rsidR="000C4FC0" w:rsidRDefault="000C4FC0" w:rsidP="77913D24">
            <w:pPr>
              <w:pStyle w:val="ListParagraph"/>
              <w:numPr>
                <w:ilvl w:val="0"/>
                <w:numId w:val="13"/>
              </w:numPr>
              <w:rPr>
                <w:b/>
                <w:bCs/>
              </w:rPr>
            </w:pPr>
            <w:r w:rsidRPr="77913D24">
              <w:rPr>
                <w:b/>
                <w:bCs/>
              </w:rPr>
              <w:t>Bird Friendly</w:t>
            </w:r>
          </w:p>
          <w:p w14:paraId="6812A06A" w14:textId="4EA4505A" w:rsidR="000C4FC0" w:rsidRDefault="000C4FC0" w:rsidP="77913D24">
            <w:pPr>
              <w:pStyle w:val="ListParagraph"/>
              <w:numPr>
                <w:ilvl w:val="0"/>
                <w:numId w:val="13"/>
              </w:numPr>
              <w:rPr>
                <w:b/>
                <w:bCs/>
              </w:rPr>
            </w:pPr>
            <w:r w:rsidRPr="77913D24">
              <w:rPr>
                <w:b/>
                <w:bCs/>
              </w:rPr>
              <w:t>Organic</w:t>
            </w:r>
          </w:p>
          <w:p w14:paraId="1E98644F" w14:textId="36336035" w:rsidR="000C4FC0" w:rsidRDefault="000C4FC0" w:rsidP="77913D24">
            <w:pPr>
              <w:pStyle w:val="ListParagraph"/>
              <w:numPr>
                <w:ilvl w:val="0"/>
                <w:numId w:val="13"/>
              </w:numPr>
              <w:rPr>
                <w:b/>
                <w:bCs/>
              </w:rPr>
            </w:pPr>
            <w:r w:rsidRPr="77913D24">
              <w:rPr>
                <w:b/>
                <w:bCs/>
              </w:rPr>
              <w:t>Other(s): [write in]</w:t>
            </w:r>
          </w:p>
          <w:p w14:paraId="4E3850F3" w14:textId="38DADD81" w:rsidR="000C4FC0" w:rsidRPr="77913D24" w:rsidRDefault="000C4FC0" w:rsidP="77913D24">
            <w:pPr>
              <w:rPr>
                <w:b/>
                <w:bCs/>
              </w:rPr>
            </w:pPr>
          </w:p>
        </w:tc>
        <w:tc>
          <w:tcPr>
            <w:tcW w:w="2114" w:type="dxa"/>
          </w:tcPr>
          <w:p w14:paraId="2FE2FB73" w14:textId="77777777" w:rsidR="000C4FC0" w:rsidRPr="77913D24" w:rsidRDefault="000C4FC0" w:rsidP="77913D24">
            <w:pPr>
              <w:rPr>
                <w:b/>
                <w:bCs/>
              </w:rPr>
            </w:pPr>
          </w:p>
        </w:tc>
      </w:tr>
      <w:tr w:rsidR="000C4FC0" w:rsidRPr="00366DE3" w14:paraId="1D8536A8" w14:textId="28308181" w:rsidTr="000C4FC0">
        <w:trPr>
          <w:trHeight w:val="290"/>
        </w:trPr>
        <w:tc>
          <w:tcPr>
            <w:tcW w:w="1034" w:type="dxa"/>
            <w:noWrap/>
            <w:hideMark/>
          </w:tcPr>
          <w:p w14:paraId="0199FA4A" w14:textId="77777777" w:rsidR="000C4FC0" w:rsidRPr="00366DE3" w:rsidRDefault="000C4FC0">
            <w:r w:rsidRPr="00366DE3">
              <w:lastRenderedPageBreak/>
              <w:t>Markets</w:t>
            </w:r>
          </w:p>
        </w:tc>
        <w:tc>
          <w:tcPr>
            <w:tcW w:w="3209" w:type="dxa"/>
            <w:noWrap/>
            <w:hideMark/>
          </w:tcPr>
          <w:p w14:paraId="0B2396D1" w14:textId="77777777" w:rsidR="000C4FC0" w:rsidRPr="00366DE3" w:rsidRDefault="000C4FC0">
            <w:r w:rsidRPr="00366DE3">
              <w:t>Additional Metrics - # of new commitments made to sustainable sourcing</w:t>
            </w:r>
          </w:p>
        </w:tc>
        <w:tc>
          <w:tcPr>
            <w:tcW w:w="865" w:type="dxa"/>
            <w:noWrap/>
            <w:hideMark/>
          </w:tcPr>
          <w:p w14:paraId="6F5D90AA" w14:textId="77777777" w:rsidR="000C4FC0" w:rsidRPr="00366DE3" w:rsidRDefault="000C4FC0">
            <w:r w:rsidRPr="00366DE3">
              <w:t>Count</w:t>
            </w:r>
          </w:p>
        </w:tc>
        <w:tc>
          <w:tcPr>
            <w:tcW w:w="1077" w:type="dxa"/>
            <w:noWrap/>
            <w:hideMark/>
          </w:tcPr>
          <w:p w14:paraId="7383ACB3" w14:textId="77777777" w:rsidR="000C4FC0" w:rsidRPr="00366DE3" w:rsidRDefault="000C4FC0">
            <w:r w:rsidRPr="00366DE3">
              <w:t>Number</w:t>
            </w:r>
          </w:p>
        </w:tc>
        <w:tc>
          <w:tcPr>
            <w:tcW w:w="1256" w:type="dxa"/>
          </w:tcPr>
          <w:p w14:paraId="44FAEB54" w14:textId="77777777" w:rsidR="000C4FC0" w:rsidRPr="00366DE3" w:rsidRDefault="000C4FC0"/>
        </w:tc>
        <w:tc>
          <w:tcPr>
            <w:tcW w:w="2114" w:type="dxa"/>
          </w:tcPr>
          <w:p w14:paraId="01BDAE04" w14:textId="39EFE24A" w:rsidR="000C4FC0" w:rsidRDefault="000C4FC0" w:rsidP="77913D24">
            <w:r>
              <w:t>NA</w:t>
            </w:r>
          </w:p>
          <w:p w14:paraId="35A4B0B0" w14:textId="058AD91B" w:rsidR="000C4FC0" w:rsidRDefault="000C4FC0" w:rsidP="77913D24"/>
        </w:tc>
        <w:tc>
          <w:tcPr>
            <w:tcW w:w="2114" w:type="dxa"/>
          </w:tcPr>
          <w:p w14:paraId="67E4FB5E" w14:textId="77777777" w:rsidR="000C4FC0" w:rsidRDefault="000C4FC0" w:rsidP="77913D24"/>
        </w:tc>
      </w:tr>
      <w:tr w:rsidR="000C4FC0" w:rsidRPr="00366DE3" w14:paraId="30AAC0AF" w14:textId="152AC9EA" w:rsidTr="000C4FC0">
        <w:trPr>
          <w:trHeight w:val="290"/>
        </w:trPr>
        <w:tc>
          <w:tcPr>
            <w:tcW w:w="1034" w:type="dxa"/>
            <w:noWrap/>
            <w:hideMark/>
          </w:tcPr>
          <w:p w14:paraId="1A8E869A" w14:textId="77777777" w:rsidR="000C4FC0" w:rsidRPr="00366DE3" w:rsidRDefault="000C4FC0">
            <w:r w:rsidRPr="00366DE3">
              <w:t>Markets</w:t>
            </w:r>
          </w:p>
        </w:tc>
        <w:tc>
          <w:tcPr>
            <w:tcW w:w="3209" w:type="dxa"/>
            <w:noWrap/>
            <w:hideMark/>
          </w:tcPr>
          <w:p w14:paraId="68CE84EE" w14:textId="77777777" w:rsidR="000C4FC0" w:rsidRPr="00366DE3" w:rsidRDefault="000C4FC0">
            <w:r w:rsidRPr="00366DE3">
              <w:t>Additional Metrics - # of new commitments focused on increasing % of total value across the supply chain returned to origin</w:t>
            </w:r>
          </w:p>
        </w:tc>
        <w:tc>
          <w:tcPr>
            <w:tcW w:w="865" w:type="dxa"/>
            <w:noWrap/>
            <w:hideMark/>
          </w:tcPr>
          <w:p w14:paraId="55CE8722" w14:textId="77777777" w:rsidR="000C4FC0" w:rsidRPr="00366DE3" w:rsidRDefault="000C4FC0">
            <w:r w:rsidRPr="00366DE3">
              <w:t>Count</w:t>
            </w:r>
          </w:p>
        </w:tc>
        <w:tc>
          <w:tcPr>
            <w:tcW w:w="1077" w:type="dxa"/>
            <w:noWrap/>
            <w:hideMark/>
          </w:tcPr>
          <w:p w14:paraId="6F231A09" w14:textId="77777777" w:rsidR="000C4FC0" w:rsidRPr="00366DE3" w:rsidRDefault="000C4FC0">
            <w:r w:rsidRPr="00366DE3">
              <w:t>Number</w:t>
            </w:r>
          </w:p>
        </w:tc>
        <w:tc>
          <w:tcPr>
            <w:tcW w:w="1256" w:type="dxa"/>
          </w:tcPr>
          <w:p w14:paraId="41B027CA" w14:textId="77777777" w:rsidR="000C4FC0" w:rsidRPr="00366DE3" w:rsidRDefault="000C4FC0"/>
        </w:tc>
        <w:tc>
          <w:tcPr>
            <w:tcW w:w="2114" w:type="dxa"/>
          </w:tcPr>
          <w:p w14:paraId="37A2C435" w14:textId="39EFE24A" w:rsidR="000C4FC0" w:rsidRDefault="000C4FC0" w:rsidP="77913D24">
            <w:r>
              <w:t>NA</w:t>
            </w:r>
          </w:p>
          <w:p w14:paraId="15978A63" w14:textId="6EB4548C" w:rsidR="000C4FC0" w:rsidRDefault="000C4FC0" w:rsidP="77913D24"/>
        </w:tc>
        <w:tc>
          <w:tcPr>
            <w:tcW w:w="2114" w:type="dxa"/>
          </w:tcPr>
          <w:p w14:paraId="2590E236" w14:textId="77777777" w:rsidR="000C4FC0" w:rsidRDefault="000C4FC0" w:rsidP="77913D24"/>
        </w:tc>
      </w:tr>
      <w:tr w:rsidR="000C4FC0" w:rsidRPr="00366DE3" w14:paraId="2B4064DE" w14:textId="50FD6DEF" w:rsidTr="000C4FC0">
        <w:trPr>
          <w:trHeight w:val="290"/>
        </w:trPr>
        <w:tc>
          <w:tcPr>
            <w:tcW w:w="1034" w:type="dxa"/>
            <w:noWrap/>
            <w:hideMark/>
          </w:tcPr>
          <w:p w14:paraId="21AEC554" w14:textId="77777777" w:rsidR="000C4FC0" w:rsidRPr="00366DE3" w:rsidRDefault="000C4FC0">
            <w:r w:rsidRPr="00366DE3">
              <w:lastRenderedPageBreak/>
              <w:t>Markets</w:t>
            </w:r>
          </w:p>
        </w:tc>
        <w:tc>
          <w:tcPr>
            <w:tcW w:w="3209" w:type="dxa"/>
            <w:noWrap/>
            <w:hideMark/>
          </w:tcPr>
          <w:p w14:paraId="48D4F37E" w14:textId="77777777" w:rsidR="000C4FC0" w:rsidRPr="00366DE3" w:rsidRDefault="000C4FC0">
            <w:r w:rsidRPr="00366DE3">
              <w:t xml:space="preserve">Additional Metrics - # of new commitments focused on the increase of volume of coffee or % of a </w:t>
            </w:r>
            <w:proofErr w:type="spellStart"/>
            <w:r w:rsidRPr="00366DE3">
              <w:t>companys</w:t>
            </w:r>
            <w:proofErr w:type="spellEnd"/>
            <w:r w:rsidRPr="00366DE3">
              <w:t xml:space="preserve"> supply chains fully traceable to farm</w:t>
            </w:r>
          </w:p>
        </w:tc>
        <w:tc>
          <w:tcPr>
            <w:tcW w:w="865" w:type="dxa"/>
            <w:noWrap/>
            <w:hideMark/>
          </w:tcPr>
          <w:p w14:paraId="2C8E09A8" w14:textId="77777777" w:rsidR="000C4FC0" w:rsidRPr="00366DE3" w:rsidRDefault="000C4FC0">
            <w:r w:rsidRPr="00366DE3">
              <w:t>Count</w:t>
            </w:r>
          </w:p>
        </w:tc>
        <w:tc>
          <w:tcPr>
            <w:tcW w:w="1077" w:type="dxa"/>
            <w:noWrap/>
            <w:hideMark/>
          </w:tcPr>
          <w:p w14:paraId="6015468C" w14:textId="77777777" w:rsidR="000C4FC0" w:rsidRPr="00366DE3" w:rsidRDefault="000C4FC0">
            <w:r w:rsidRPr="00366DE3">
              <w:t>Number</w:t>
            </w:r>
          </w:p>
        </w:tc>
        <w:tc>
          <w:tcPr>
            <w:tcW w:w="1256" w:type="dxa"/>
          </w:tcPr>
          <w:p w14:paraId="60CA2752" w14:textId="77777777" w:rsidR="000C4FC0" w:rsidRPr="00366DE3" w:rsidRDefault="000C4FC0"/>
        </w:tc>
        <w:tc>
          <w:tcPr>
            <w:tcW w:w="2114" w:type="dxa"/>
          </w:tcPr>
          <w:p w14:paraId="2450D8CE" w14:textId="39EFE24A" w:rsidR="000C4FC0" w:rsidRDefault="000C4FC0" w:rsidP="77913D24">
            <w:r>
              <w:t>NA</w:t>
            </w:r>
          </w:p>
          <w:p w14:paraId="67ACAFA0" w14:textId="734ED1F5" w:rsidR="000C4FC0" w:rsidRDefault="000C4FC0" w:rsidP="77913D24"/>
        </w:tc>
        <w:tc>
          <w:tcPr>
            <w:tcW w:w="2114" w:type="dxa"/>
          </w:tcPr>
          <w:p w14:paraId="256F50B4" w14:textId="77777777" w:rsidR="000C4FC0" w:rsidRDefault="000C4FC0" w:rsidP="77913D24"/>
        </w:tc>
      </w:tr>
      <w:tr w:rsidR="000C4FC0" w:rsidRPr="00366DE3" w14:paraId="57A6560E" w14:textId="7932E133" w:rsidTr="000C4FC0">
        <w:trPr>
          <w:trHeight w:val="290"/>
        </w:trPr>
        <w:tc>
          <w:tcPr>
            <w:tcW w:w="1034" w:type="dxa"/>
            <w:noWrap/>
            <w:hideMark/>
          </w:tcPr>
          <w:p w14:paraId="606A63BA" w14:textId="77777777" w:rsidR="000C4FC0" w:rsidRPr="00366DE3" w:rsidRDefault="000C4FC0">
            <w:r w:rsidRPr="00366DE3">
              <w:t>N/A</w:t>
            </w:r>
          </w:p>
        </w:tc>
        <w:tc>
          <w:tcPr>
            <w:tcW w:w="3209" w:type="dxa"/>
            <w:noWrap/>
            <w:hideMark/>
          </w:tcPr>
          <w:p w14:paraId="6C80B08F" w14:textId="77777777" w:rsidR="000C4FC0" w:rsidRPr="00366DE3" w:rsidRDefault="000C4FC0">
            <w:r w:rsidRPr="00366DE3">
              <w:t>I understand that by not using the Challenge-aligned metrics, this commitment will not contribute to measuring collective progress towards the Challenge’s 2025 targets and 2050 goals.</w:t>
            </w:r>
          </w:p>
        </w:tc>
        <w:tc>
          <w:tcPr>
            <w:tcW w:w="865" w:type="dxa"/>
            <w:noWrap/>
            <w:hideMark/>
          </w:tcPr>
          <w:p w14:paraId="20023D8F" w14:textId="77777777" w:rsidR="000C4FC0" w:rsidRPr="00366DE3" w:rsidRDefault="000C4FC0">
            <w:r w:rsidRPr="00366DE3">
              <w:t>Count</w:t>
            </w:r>
          </w:p>
        </w:tc>
        <w:tc>
          <w:tcPr>
            <w:tcW w:w="1077" w:type="dxa"/>
            <w:noWrap/>
            <w:hideMark/>
          </w:tcPr>
          <w:p w14:paraId="1100681A" w14:textId="77777777" w:rsidR="000C4FC0" w:rsidRPr="00366DE3" w:rsidRDefault="000C4FC0">
            <w:r w:rsidRPr="00366DE3">
              <w:t>N/A</w:t>
            </w:r>
          </w:p>
        </w:tc>
        <w:tc>
          <w:tcPr>
            <w:tcW w:w="1256" w:type="dxa"/>
          </w:tcPr>
          <w:p w14:paraId="017BE1DB" w14:textId="2B2300B9" w:rsidR="000C4FC0" w:rsidRPr="00366DE3" w:rsidRDefault="000C4FC0">
            <w:r>
              <w:t>0</w:t>
            </w:r>
          </w:p>
        </w:tc>
        <w:tc>
          <w:tcPr>
            <w:tcW w:w="2114" w:type="dxa"/>
          </w:tcPr>
          <w:p w14:paraId="560681D0" w14:textId="39EFE24A" w:rsidR="000C4FC0" w:rsidRDefault="000C4FC0" w:rsidP="77913D24">
            <w:r>
              <w:t>NA</w:t>
            </w:r>
          </w:p>
          <w:p w14:paraId="25C28E32" w14:textId="1398DD4F" w:rsidR="000C4FC0" w:rsidRDefault="000C4FC0" w:rsidP="77913D24"/>
        </w:tc>
        <w:tc>
          <w:tcPr>
            <w:tcW w:w="2114" w:type="dxa"/>
          </w:tcPr>
          <w:p w14:paraId="2FF654B2" w14:textId="77777777" w:rsidR="000C4FC0" w:rsidRDefault="000C4FC0" w:rsidP="77913D24"/>
        </w:tc>
      </w:tr>
    </w:tbl>
    <w:p w14:paraId="2C078E63" w14:textId="77777777" w:rsidR="00324DDE" w:rsidRDefault="00324DDE"/>
    <w:p w14:paraId="21A0AEB2" w14:textId="1863D5B4" w:rsidR="6814D5CD" w:rsidRDefault="6814D5CD" w:rsidP="77913D24">
      <w:pPr>
        <w:rPr>
          <w:b/>
          <w:bCs/>
        </w:rPr>
      </w:pPr>
      <w:r w:rsidRPr="77913D24">
        <w:rPr>
          <w:b/>
          <w:bCs/>
        </w:rPr>
        <w:t>Other Metrics</w:t>
      </w:r>
    </w:p>
    <w:p w14:paraId="0EB0A061" w14:textId="09064DA3" w:rsidR="6814D5CD" w:rsidRDefault="6814D5CD" w:rsidP="77913D24">
      <w:r>
        <w:t>If the Challenge-aligned metrics are not relevant to your commitment or you would like to use other metrics to report progress on this commitment, please select the most relevant metric</w:t>
      </w:r>
      <w:r w:rsidR="63C250B2">
        <w:t>(s)</w:t>
      </w:r>
      <w:r>
        <w:t xml:space="preserve"> from the drop-down list. If you do not see a relevant metric, please select “Other,” and write one</w:t>
      </w:r>
      <w:r w:rsidR="1CDC4C66">
        <w:t xml:space="preserve"> or more</w:t>
      </w:r>
      <w:r>
        <w:t xml:space="preserve"> in. Please also select your unit of measurement and cumulative target</w:t>
      </w:r>
      <w:r w:rsidR="72B347DB">
        <w:t xml:space="preserve"> </w:t>
      </w:r>
      <w:r w:rsidR="72B347DB" w:rsidRPr="77913D24">
        <w:rPr>
          <w:b/>
          <w:bCs/>
        </w:rPr>
        <w:t>for each metric</w:t>
      </w:r>
      <w:r>
        <w:t>. Metrics that you select will auto-populate for use in your annual reporting forms. </w:t>
      </w:r>
    </w:p>
    <w:p w14:paraId="526CB15A" w14:textId="6CEC9A12" w:rsidR="6814D5CD" w:rsidRDefault="6814D5CD" w:rsidP="77913D24">
      <w:r>
        <w:t>Please note that using only other/non-standardized metrics means your commitment progress will not contribute towards tracking aggregate progress towards the Challenge's 2025 targets and 2050 goals.</w:t>
      </w:r>
    </w:p>
    <w:p w14:paraId="249AF5CE" w14:textId="3FA504AF" w:rsidR="62B59440" w:rsidRDefault="009D5507" w:rsidP="009D5507">
      <w:pPr>
        <w:ind w:left="360"/>
      </w:pPr>
      <w:sdt>
        <w:sdtPr>
          <w:id w:val="142337561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62B59440">
        <w:t># of events to promote sustainable coffee demand</w:t>
      </w:r>
    </w:p>
    <w:p w14:paraId="547AC44F" w14:textId="664A4E88" w:rsidR="62B59440" w:rsidRDefault="009D5507" w:rsidP="009D5507">
      <w:pPr>
        <w:ind w:left="360"/>
      </w:pPr>
      <w:sdt>
        <w:sdtPr>
          <w:id w:val="62088858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62B59440">
        <w:t>% of farmers with diversified income</w:t>
      </w:r>
    </w:p>
    <w:p w14:paraId="454366BE" w14:textId="68539ED6" w:rsidR="62B59440" w:rsidRDefault="009D5507" w:rsidP="009D5507">
      <w:pPr>
        <w:ind w:left="360"/>
      </w:pPr>
      <w:sdt>
        <w:sdtPr>
          <w:id w:val="127891293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62B59440">
        <w:t>% of farms with improved practices</w:t>
      </w:r>
    </w:p>
    <w:p w14:paraId="4FA4743E" w14:textId="2043B9C2" w:rsidR="62B59440" w:rsidRDefault="009D5507" w:rsidP="009D5507">
      <w:pPr>
        <w:ind w:left="360"/>
      </w:pPr>
      <w:sdt>
        <w:sdtPr>
          <w:id w:val="164778427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62B59440">
        <w:t>% packaging recycled</w:t>
      </w:r>
    </w:p>
    <w:p w14:paraId="587D492D" w14:textId="1F18CB73" w:rsidR="62B59440" w:rsidRDefault="009D5507" w:rsidP="009D5507">
      <w:pPr>
        <w:ind w:left="360"/>
      </w:pPr>
      <w:sdt>
        <w:sdtPr>
          <w:id w:val="144557362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62B59440">
        <w:t>% produced sustainable</w:t>
      </w:r>
    </w:p>
    <w:p w14:paraId="3FA4668C" w14:textId="7065A630" w:rsidR="62B59440" w:rsidRDefault="009D5507" w:rsidP="009D5507">
      <w:pPr>
        <w:ind w:left="360"/>
      </w:pPr>
      <w:sdt>
        <w:sdtPr>
          <w:id w:val="146577818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62B59440">
        <w:t>% products certified</w:t>
      </w:r>
    </w:p>
    <w:p w14:paraId="6F7DB54F" w14:textId="798C4095" w:rsidR="62B59440" w:rsidRDefault="009D5507" w:rsidP="009D5507">
      <w:pPr>
        <w:ind w:left="360"/>
      </w:pPr>
      <w:sdt>
        <w:sdtPr>
          <w:id w:val="86070464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62B59440">
        <w:t>% reduction of on-farm untreated effluent</w:t>
      </w:r>
    </w:p>
    <w:p w14:paraId="2F3971A6" w14:textId="7BECFDDD" w:rsidR="62B59440" w:rsidRDefault="009D5507" w:rsidP="009D5507">
      <w:pPr>
        <w:ind w:left="360"/>
      </w:pPr>
      <w:sdt>
        <w:sdtPr>
          <w:id w:val="119944019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62B59440">
        <w:t>% reduction water</w:t>
      </w:r>
    </w:p>
    <w:p w14:paraId="6B5BD42E" w14:textId="0A540CAB" w:rsidR="62B59440" w:rsidRDefault="009D5507" w:rsidP="009D5507">
      <w:pPr>
        <w:ind w:left="360"/>
      </w:pPr>
      <w:sdt>
        <w:sdtPr>
          <w:id w:val="-169513863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62B59440">
        <w:t>% sold as sustainable</w:t>
      </w:r>
    </w:p>
    <w:p w14:paraId="70B81C53" w14:textId="2C8A1A07" w:rsidR="62B59440" w:rsidRDefault="009D5507" w:rsidP="009D5507">
      <w:pPr>
        <w:ind w:left="360"/>
      </w:pPr>
      <w:sdt>
        <w:sdtPr>
          <w:id w:val="188158629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62B59440">
        <w:t>% sourced</w:t>
      </w:r>
    </w:p>
    <w:p w14:paraId="60192FFF" w14:textId="6D7A3BF9" w:rsidR="62B59440" w:rsidRDefault="009D5507" w:rsidP="009D5507">
      <w:pPr>
        <w:ind w:left="360"/>
      </w:pPr>
      <w:sdt>
        <w:sdtPr>
          <w:id w:val="46964117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62B59440">
        <w:t xml:space="preserve">Cooperatives/producer groups </w:t>
      </w:r>
      <w:proofErr w:type="gramStart"/>
      <w:r w:rsidR="62B59440">
        <w:t>benefitting</w:t>
      </w:r>
      <w:proofErr w:type="gramEnd"/>
    </w:p>
    <w:p w14:paraId="0747B3F1" w14:textId="2056B3AA" w:rsidR="62B59440" w:rsidRDefault="009D5507" w:rsidP="009D5507">
      <w:pPr>
        <w:ind w:left="360"/>
      </w:pPr>
      <w:sdt>
        <w:sdtPr>
          <w:id w:val="-195970582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62B59440">
        <w:t xml:space="preserve">Countries </w:t>
      </w:r>
      <w:proofErr w:type="gramStart"/>
      <w:r w:rsidR="62B59440">
        <w:t>reached</w:t>
      </w:r>
      <w:proofErr w:type="gramEnd"/>
    </w:p>
    <w:p w14:paraId="48D8189A" w14:textId="299DB6BC" w:rsidR="62B59440" w:rsidRDefault="009D5507" w:rsidP="009D5507">
      <w:pPr>
        <w:ind w:left="360"/>
      </w:pPr>
      <w:sdt>
        <w:sdtPr>
          <w:id w:val="-66824729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62B59440">
        <w:t>Data points per supplier</w:t>
      </w:r>
    </w:p>
    <w:p w14:paraId="28367206" w14:textId="393D8897" w:rsidR="62B59440" w:rsidRDefault="009D5507" w:rsidP="009D5507">
      <w:pPr>
        <w:ind w:left="360"/>
      </w:pPr>
      <w:sdt>
        <w:sdtPr>
          <w:id w:val="187511027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62B59440">
        <w:t xml:space="preserve">Families improved </w:t>
      </w:r>
      <w:proofErr w:type="gramStart"/>
      <w:r w:rsidR="62B59440">
        <w:t>conditions</w:t>
      </w:r>
      <w:proofErr w:type="gramEnd"/>
    </w:p>
    <w:p w14:paraId="4767F888" w14:textId="32366B2A" w:rsidR="62B59440" w:rsidRDefault="009D5507" w:rsidP="009D5507">
      <w:pPr>
        <w:ind w:left="360"/>
      </w:pPr>
      <w:sdt>
        <w:sdtPr>
          <w:id w:val="159743296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62B59440">
        <w:t xml:space="preserve">Farmers </w:t>
      </w:r>
      <w:proofErr w:type="gramStart"/>
      <w:r w:rsidR="62B59440">
        <w:t>certified</w:t>
      </w:r>
      <w:proofErr w:type="gramEnd"/>
    </w:p>
    <w:p w14:paraId="6B460D22" w14:textId="30EBAD78" w:rsidR="62B59440" w:rsidRDefault="009D5507" w:rsidP="009D5507">
      <w:pPr>
        <w:ind w:left="360"/>
      </w:pPr>
      <w:sdt>
        <w:sdtPr>
          <w:id w:val="80157008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62B59440">
        <w:t xml:space="preserve">Farmers improved </w:t>
      </w:r>
      <w:proofErr w:type="gramStart"/>
      <w:r w:rsidR="62B59440">
        <w:t>income</w:t>
      </w:r>
      <w:proofErr w:type="gramEnd"/>
    </w:p>
    <w:p w14:paraId="71AB9B97" w14:textId="45DC9F5D" w:rsidR="62B59440" w:rsidRDefault="009D5507" w:rsidP="009D5507">
      <w:pPr>
        <w:ind w:left="360"/>
      </w:pPr>
      <w:sdt>
        <w:sdtPr>
          <w:id w:val="-32443264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62B59440">
        <w:t xml:space="preserve">Farmers </w:t>
      </w:r>
      <w:proofErr w:type="gramStart"/>
      <w:r w:rsidR="62B59440">
        <w:t>reached</w:t>
      </w:r>
      <w:proofErr w:type="gramEnd"/>
    </w:p>
    <w:p w14:paraId="1EA9FF9D" w14:textId="15F72780" w:rsidR="62B59440" w:rsidRDefault="009D5507" w:rsidP="009D5507">
      <w:pPr>
        <w:ind w:left="360"/>
      </w:pPr>
      <w:sdt>
        <w:sdtPr>
          <w:id w:val="152559639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62B59440">
        <w:t>Farmers reached R&amp;R</w:t>
      </w:r>
    </w:p>
    <w:p w14:paraId="43559909" w14:textId="60DD3951" w:rsidR="62B59440" w:rsidRDefault="009D5507" w:rsidP="009D5507">
      <w:pPr>
        <w:ind w:left="360"/>
      </w:pPr>
      <w:sdt>
        <w:sdtPr>
          <w:id w:val="-66408832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62B59440">
        <w:t xml:space="preserve">Farmers </w:t>
      </w:r>
      <w:proofErr w:type="gramStart"/>
      <w:r w:rsidR="62B59440">
        <w:t>trained</w:t>
      </w:r>
      <w:proofErr w:type="gramEnd"/>
    </w:p>
    <w:p w14:paraId="5EBC1873" w14:textId="3404478D" w:rsidR="62B59440" w:rsidRDefault="009D5507" w:rsidP="009D5507">
      <w:pPr>
        <w:ind w:left="360"/>
      </w:pPr>
      <w:sdt>
        <w:sdtPr>
          <w:id w:val="-37369671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62B59440">
        <w:t xml:space="preserve">Hectares with improved </w:t>
      </w:r>
      <w:proofErr w:type="spellStart"/>
      <w:r w:rsidR="62B59440">
        <w:t>mgmt</w:t>
      </w:r>
      <w:proofErr w:type="spellEnd"/>
    </w:p>
    <w:p w14:paraId="00754898" w14:textId="2B60F119" w:rsidR="62B59440" w:rsidRDefault="009D5507" w:rsidP="009D5507">
      <w:pPr>
        <w:ind w:left="360"/>
      </w:pPr>
      <w:sdt>
        <w:sdtPr>
          <w:id w:val="194241068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62B59440">
        <w:t xml:space="preserve">Increase in farmer </w:t>
      </w:r>
      <w:proofErr w:type="gramStart"/>
      <w:r w:rsidR="62B59440">
        <w:t>income</w:t>
      </w:r>
      <w:proofErr w:type="gramEnd"/>
    </w:p>
    <w:p w14:paraId="2D015EC9" w14:textId="5C82C908" w:rsidR="62B59440" w:rsidRDefault="009D5507" w:rsidP="009D5507">
      <w:pPr>
        <w:ind w:left="360"/>
      </w:pPr>
      <w:sdt>
        <w:sdtPr>
          <w:id w:val="1858777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62B59440">
        <w:t xml:space="preserve">m3 of water saved annually in coffee cultivation and </w:t>
      </w:r>
      <w:proofErr w:type="gramStart"/>
      <w:r w:rsidR="62B59440">
        <w:t>processing</w:t>
      </w:r>
      <w:proofErr w:type="gramEnd"/>
    </w:p>
    <w:p w14:paraId="7A1786E1" w14:textId="18AD1BDA" w:rsidR="62B59440" w:rsidRDefault="009D5507" w:rsidP="009D5507">
      <w:pPr>
        <w:ind w:left="360"/>
      </w:pPr>
      <w:sdt>
        <w:sdtPr>
          <w:id w:val="22473415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62B59440">
        <w:t>Number of farms participating</w:t>
      </w:r>
    </w:p>
    <w:p w14:paraId="0B517D4E" w14:textId="789FBE02" w:rsidR="62B59440" w:rsidRDefault="009D5507" w:rsidP="009D5507">
      <w:pPr>
        <w:ind w:left="360"/>
      </w:pPr>
      <w:sdt>
        <w:sdtPr>
          <w:id w:val="-162106621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62B59440">
        <w:t>Number of farms with improved practices</w:t>
      </w:r>
    </w:p>
    <w:p w14:paraId="1C6FCBAB" w14:textId="44EA17D0" w:rsidR="62B59440" w:rsidRDefault="009D5507" w:rsidP="009D5507">
      <w:pPr>
        <w:ind w:left="360"/>
      </w:pPr>
      <w:sdt>
        <w:sdtPr>
          <w:id w:val="130157882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62B59440">
        <w:t>Number of infrastructure investments</w:t>
      </w:r>
    </w:p>
    <w:p w14:paraId="116F21FB" w14:textId="4755501C" w:rsidR="62B59440" w:rsidRDefault="009D5507" w:rsidP="009D5507">
      <w:pPr>
        <w:ind w:left="360"/>
      </w:pPr>
      <w:sdt>
        <w:sdtPr>
          <w:id w:val="-105785859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62B59440">
        <w:t xml:space="preserve">Number of students </w:t>
      </w:r>
      <w:proofErr w:type="gramStart"/>
      <w:r w:rsidR="62B59440">
        <w:t>reached</w:t>
      </w:r>
      <w:proofErr w:type="gramEnd"/>
    </w:p>
    <w:p w14:paraId="58093982" w14:textId="2B8A8B8D" w:rsidR="62B59440" w:rsidRDefault="009D5507" w:rsidP="009D5507">
      <w:pPr>
        <w:ind w:left="360"/>
      </w:pPr>
      <w:sdt>
        <w:sdtPr>
          <w:id w:val="-11838459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62B59440">
        <w:t xml:space="preserve">Number of </w:t>
      </w:r>
      <w:proofErr w:type="gramStart"/>
      <w:r w:rsidR="62B59440">
        <w:t>youth</w:t>
      </w:r>
      <w:proofErr w:type="gramEnd"/>
      <w:r w:rsidR="62B59440">
        <w:t xml:space="preserve"> receiving training</w:t>
      </w:r>
    </w:p>
    <w:p w14:paraId="0112F1BF" w14:textId="3EBBCA41" w:rsidR="62B59440" w:rsidRDefault="009D5507" w:rsidP="009D5507">
      <w:pPr>
        <w:ind w:left="360"/>
      </w:pPr>
      <w:sdt>
        <w:sdtPr>
          <w:id w:val="59990938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62B59440">
        <w:t>Other</w:t>
      </w:r>
      <w:r w:rsidR="046FDE1A">
        <w:t xml:space="preserve">: </w:t>
      </w:r>
      <w:r w:rsidR="046FDE1A" w:rsidRPr="009D5507">
        <w:rPr>
          <w:highlight w:val="yellow"/>
        </w:rPr>
        <w:t>[write in]</w:t>
      </w:r>
    </w:p>
    <w:p w14:paraId="0F9ED187" w14:textId="1A7F3647" w:rsidR="62B59440" w:rsidRDefault="009D5507" w:rsidP="009D5507">
      <w:pPr>
        <w:ind w:left="360"/>
      </w:pPr>
      <w:sdt>
        <w:sdtPr>
          <w:id w:val="-197011731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62B59440">
        <w:t xml:space="preserve">Percentage of coffee plants </w:t>
      </w:r>
      <w:proofErr w:type="gramStart"/>
      <w:r w:rsidR="62B59440">
        <w:t>delivered</w:t>
      </w:r>
      <w:proofErr w:type="gramEnd"/>
    </w:p>
    <w:p w14:paraId="590AB563" w14:textId="53BA84CC" w:rsidR="62B59440" w:rsidRDefault="009D5507" w:rsidP="009D5507">
      <w:pPr>
        <w:ind w:left="360"/>
      </w:pPr>
      <w:sdt>
        <w:sdtPr>
          <w:id w:val="-134169191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62B59440">
        <w:t xml:space="preserve">USD </w:t>
      </w:r>
      <w:proofErr w:type="gramStart"/>
      <w:r w:rsidR="62B59440">
        <w:t>disbursed</w:t>
      </w:r>
      <w:proofErr w:type="gramEnd"/>
    </w:p>
    <w:p w14:paraId="44CA88B6" w14:textId="4C08F53F" w:rsidR="62B59440" w:rsidRDefault="009D5507" w:rsidP="009D5507">
      <w:pPr>
        <w:ind w:left="360"/>
      </w:pPr>
      <w:sdt>
        <w:sdtPr>
          <w:id w:val="74392107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62B59440">
        <w:t xml:space="preserve">USD invested in </w:t>
      </w:r>
      <w:proofErr w:type="gramStart"/>
      <w:r w:rsidR="62B59440">
        <w:t>projects</w:t>
      </w:r>
      <w:proofErr w:type="gramEnd"/>
    </w:p>
    <w:p w14:paraId="1F3AB3FC" w14:textId="21A69E45" w:rsidR="62B59440" w:rsidRDefault="009D5507" w:rsidP="009D5507">
      <w:pPr>
        <w:ind w:left="360"/>
      </w:pPr>
      <w:sdt>
        <w:sdtPr>
          <w:id w:val="123513043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62B59440">
        <w:t xml:space="preserve">USD sourced </w:t>
      </w:r>
      <w:proofErr w:type="gramStart"/>
      <w:r w:rsidR="62B59440">
        <w:t>sustainable</w:t>
      </w:r>
      <w:proofErr w:type="gramEnd"/>
    </w:p>
    <w:p w14:paraId="692B79B7" w14:textId="70739FB0" w:rsidR="5A596B6E" w:rsidRDefault="5A596B6E" w:rsidP="77913D24">
      <w:pPr>
        <w:rPr>
          <w:b/>
          <w:bCs/>
        </w:rPr>
      </w:pPr>
      <w:r w:rsidRPr="77913D24">
        <w:rPr>
          <w:b/>
          <w:bCs/>
        </w:rPr>
        <w:t>Unit</w:t>
      </w:r>
      <w:r w:rsidR="373A914F" w:rsidRPr="77913D24">
        <w:rPr>
          <w:b/>
          <w:bCs/>
        </w:rPr>
        <w:t xml:space="preserve"> (select one for each metric you use)</w:t>
      </w:r>
    </w:p>
    <w:p w14:paraId="65259AE3" w14:textId="7856DFC6" w:rsidR="62B59440" w:rsidRDefault="009D5507" w:rsidP="009D5507">
      <w:pPr>
        <w:ind w:left="360"/>
      </w:pPr>
      <w:sdt>
        <w:sdtPr>
          <w:id w:val="-125157416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62B59440">
        <w:t>Number</w:t>
      </w:r>
    </w:p>
    <w:p w14:paraId="497AC424" w14:textId="454C89F6" w:rsidR="62B59440" w:rsidRDefault="009D5507" w:rsidP="009D5507">
      <w:pPr>
        <w:ind w:left="360"/>
      </w:pPr>
      <w:sdt>
        <w:sdtPr>
          <w:id w:val="-159106913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62B59440">
        <w:t>Percentage</w:t>
      </w:r>
    </w:p>
    <w:p w14:paraId="1A4373D0" w14:textId="4B937FF9" w:rsidR="62B59440" w:rsidRDefault="009D5507" w:rsidP="009D5507">
      <w:pPr>
        <w:ind w:left="360"/>
      </w:pPr>
      <w:sdt>
        <w:sdtPr>
          <w:id w:val="213513239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62B59440">
        <w:t>Groups</w:t>
      </w:r>
    </w:p>
    <w:p w14:paraId="0FACE0B8" w14:textId="5D089581" w:rsidR="62B59440" w:rsidRDefault="009D5507" w:rsidP="009D5507">
      <w:pPr>
        <w:ind w:left="360"/>
      </w:pPr>
      <w:sdt>
        <w:sdtPr>
          <w:id w:val="-89650969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62B59440">
        <w:t>Families</w:t>
      </w:r>
    </w:p>
    <w:p w14:paraId="159D651E" w14:textId="36B55EB8" w:rsidR="62B59440" w:rsidRDefault="009D5507" w:rsidP="009D5507">
      <w:pPr>
        <w:ind w:left="360"/>
      </w:pPr>
      <w:sdt>
        <w:sdtPr>
          <w:id w:val="-23532451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62B59440">
        <w:t>People</w:t>
      </w:r>
    </w:p>
    <w:p w14:paraId="5F518CF6" w14:textId="54EA9E2B" w:rsidR="62B59440" w:rsidRDefault="009D5507" w:rsidP="009D5507">
      <w:pPr>
        <w:ind w:left="360"/>
      </w:pPr>
      <w:sdt>
        <w:sdtPr>
          <w:id w:val="-193404848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62B59440">
        <w:t>Hectares</w:t>
      </w:r>
    </w:p>
    <w:p w14:paraId="23C981F6" w14:textId="6742CF70" w:rsidR="62B59440" w:rsidRDefault="009D5507" w:rsidP="009D5507">
      <w:pPr>
        <w:ind w:left="360"/>
      </w:pPr>
      <w:sdt>
        <w:sdtPr>
          <w:id w:val="-188716541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62B59440">
        <w:t>TBD</w:t>
      </w:r>
    </w:p>
    <w:p w14:paraId="17F154A9" w14:textId="36BA810B" w:rsidR="62B59440" w:rsidRDefault="009D5507" w:rsidP="009D5507">
      <w:pPr>
        <w:ind w:left="360"/>
      </w:pPr>
      <w:sdt>
        <w:sdtPr>
          <w:id w:val="190048568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62B59440">
        <w:t>Count</w:t>
      </w:r>
    </w:p>
    <w:p w14:paraId="349B66F2" w14:textId="065DE895" w:rsidR="62B59440" w:rsidRDefault="009D5507" w:rsidP="009D5507">
      <w:pPr>
        <w:ind w:left="360"/>
      </w:pPr>
      <w:sdt>
        <w:sdtPr>
          <w:id w:val="-4861513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62B59440">
        <w:t>USD [$]</w:t>
      </w:r>
    </w:p>
    <w:p w14:paraId="6DD3F36F" w14:textId="41E0BE52" w:rsidR="62B59440" w:rsidRDefault="009D5507" w:rsidP="009D5507">
      <w:pPr>
        <w:ind w:left="360"/>
      </w:pPr>
      <w:sdt>
        <w:sdtPr>
          <w:id w:val="12934055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62B59440">
        <w:t>Other</w:t>
      </w:r>
      <w:r w:rsidR="56547D1C">
        <w:t>: [write in]</w:t>
      </w:r>
    </w:p>
    <w:p w14:paraId="3E975C4B" w14:textId="50DE788C" w:rsidR="65C828E1" w:rsidRDefault="65C828E1" w:rsidP="77913D24">
      <w:pPr>
        <w:rPr>
          <w:b/>
          <w:bCs/>
        </w:rPr>
      </w:pPr>
      <w:r w:rsidRPr="77913D24">
        <w:rPr>
          <w:b/>
          <w:bCs/>
        </w:rPr>
        <w:t>Optionally, please provide any additional notes regarding your selected metric(s) below.</w:t>
      </w:r>
    </w:p>
    <w:tbl>
      <w:tblPr>
        <w:tblStyle w:val="TableGrid"/>
        <w:tblW w:w="0" w:type="auto"/>
        <w:tblLayout w:type="fixed"/>
        <w:tblLook w:val="06A0" w:firstRow="1" w:lastRow="0" w:firstColumn="1" w:lastColumn="0" w:noHBand="1" w:noVBand="1"/>
      </w:tblPr>
      <w:tblGrid>
        <w:gridCol w:w="9360"/>
      </w:tblGrid>
      <w:tr w:rsidR="77913D24" w14:paraId="3AEF7DFB" w14:textId="77777777" w:rsidTr="77913D24">
        <w:trPr>
          <w:trHeight w:val="300"/>
        </w:trPr>
        <w:tc>
          <w:tcPr>
            <w:tcW w:w="9360" w:type="dxa"/>
          </w:tcPr>
          <w:p w14:paraId="7CCD3B0B" w14:textId="4227EF08" w:rsidR="77913D24" w:rsidRDefault="77913D24" w:rsidP="77913D24">
            <w:pPr>
              <w:rPr>
                <w:b/>
                <w:bCs/>
              </w:rPr>
            </w:pPr>
          </w:p>
        </w:tc>
      </w:tr>
    </w:tbl>
    <w:p w14:paraId="00E18A12" w14:textId="0C0012AB" w:rsidR="77913D24" w:rsidRDefault="77913D24" w:rsidP="77913D24"/>
    <w:p w14:paraId="0A2CF1DF" w14:textId="6331A3C1" w:rsidR="65C828E1" w:rsidRDefault="65C828E1" w:rsidP="77913D24">
      <w:pPr>
        <w:rPr>
          <w:b/>
          <w:bCs/>
        </w:rPr>
      </w:pPr>
      <w:r w:rsidRPr="77913D24">
        <w:rPr>
          <w:b/>
          <w:bCs/>
        </w:rPr>
        <w:t>How much will your organization invest to realize this commitment, in USD?</w:t>
      </w:r>
    </w:p>
    <w:p w14:paraId="3B0C416B" w14:textId="419FD416" w:rsidR="65C828E1" w:rsidRDefault="65C828E1" w:rsidP="77913D24">
      <w:r>
        <w:lastRenderedPageBreak/>
        <w:t>Please convert investment amounts in other currencies to USD at the current exchange rate.</w:t>
      </w:r>
    </w:p>
    <w:p w14:paraId="64E089AB" w14:textId="09A10FFF" w:rsidR="65C828E1" w:rsidRDefault="65C828E1" w:rsidP="77913D24">
      <w:r>
        <w:t>Your answer to this question will never be disclosed in association with your individual company/organization, only anonymized and aggregated to determine total sector investment in the annual Commitments Hub reports.</w:t>
      </w:r>
    </w:p>
    <w:tbl>
      <w:tblPr>
        <w:tblStyle w:val="TableGrid"/>
        <w:tblW w:w="0" w:type="auto"/>
        <w:tblLayout w:type="fixed"/>
        <w:tblLook w:val="06A0" w:firstRow="1" w:lastRow="0" w:firstColumn="1" w:lastColumn="0" w:noHBand="1" w:noVBand="1"/>
      </w:tblPr>
      <w:tblGrid>
        <w:gridCol w:w="9360"/>
      </w:tblGrid>
      <w:tr w:rsidR="77913D24" w14:paraId="13A2498A" w14:textId="77777777" w:rsidTr="77913D24">
        <w:trPr>
          <w:trHeight w:val="300"/>
        </w:trPr>
        <w:tc>
          <w:tcPr>
            <w:tcW w:w="9360" w:type="dxa"/>
          </w:tcPr>
          <w:p w14:paraId="011B7C34" w14:textId="2E7BFA7A" w:rsidR="77913D24" w:rsidRDefault="77913D24" w:rsidP="77913D24"/>
        </w:tc>
      </w:tr>
    </w:tbl>
    <w:p w14:paraId="5C1BAB47" w14:textId="0B13A697" w:rsidR="77913D24" w:rsidRDefault="77913D24" w:rsidP="77913D24"/>
    <w:p w14:paraId="505D9794" w14:textId="4B163BEB" w:rsidR="65C828E1" w:rsidRDefault="65C828E1" w:rsidP="77913D24">
      <w:pPr>
        <w:rPr>
          <w:b/>
          <w:bCs/>
        </w:rPr>
      </w:pPr>
      <w:r w:rsidRPr="77913D24">
        <w:rPr>
          <w:b/>
          <w:bCs/>
        </w:rPr>
        <w:t>Countries</w:t>
      </w:r>
    </w:p>
    <w:p w14:paraId="67B6962A" w14:textId="4FE4FEDC" w:rsidR="65C828E1" w:rsidRDefault="65C828E1" w:rsidP="77913D24">
      <w:r>
        <w:t>Public</w:t>
      </w:r>
    </w:p>
    <w:p w14:paraId="23387C96" w14:textId="33D1328A" w:rsidR="65C828E1" w:rsidRDefault="65C828E1" w:rsidP="77913D24">
      <w:r>
        <w:t>Which countries does this commitment target?</w:t>
      </w:r>
    </w:p>
    <w:tbl>
      <w:tblPr>
        <w:tblStyle w:val="TableGrid"/>
        <w:tblW w:w="0" w:type="auto"/>
        <w:tblLayout w:type="fixed"/>
        <w:tblLook w:val="06A0" w:firstRow="1" w:lastRow="0" w:firstColumn="1" w:lastColumn="0" w:noHBand="1" w:noVBand="1"/>
      </w:tblPr>
      <w:tblGrid>
        <w:gridCol w:w="9360"/>
      </w:tblGrid>
      <w:tr w:rsidR="77913D24" w14:paraId="26AF130C" w14:textId="77777777" w:rsidTr="77913D24">
        <w:trPr>
          <w:trHeight w:val="300"/>
        </w:trPr>
        <w:tc>
          <w:tcPr>
            <w:tcW w:w="9360" w:type="dxa"/>
          </w:tcPr>
          <w:p w14:paraId="7BC105DF" w14:textId="1ACBAD90" w:rsidR="77913D24" w:rsidRDefault="77913D24" w:rsidP="77913D24"/>
        </w:tc>
      </w:tr>
    </w:tbl>
    <w:p w14:paraId="1185F460" w14:textId="3296EC59" w:rsidR="77913D24" w:rsidRDefault="77913D24" w:rsidP="77913D24"/>
    <w:p w14:paraId="545FA4FC" w14:textId="5F9A506C" w:rsidR="65C828E1" w:rsidRDefault="65C828E1" w:rsidP="77913D24">
      <w:pPr>
        <w:rPr>
          <w:b/>
          <w:bCs/>
        </w:rPr>
      </w:pPr>
      <w:r w:rsidRPr="77913D24">
        <w:rPr>
          <w:b/>
          <w:bCs/>
        </w:rPr>
        <w:t>Regions</w:t>
      </w:r>
    </w:p>
    <w:p w14:paraId="39870D8E" w14:textId="0CF053C7" w:rsidR="65C828E1" w:rsidRDefault="65C828E1" w:rsidP="77913D24">
      <w:r>
        <w:t>If available, within the countries selected above, please provide the specific regions this commitment targets. For ease, the 4 Sustainable Coffee Challenge priority landscapes are listed explicitly, but you can add others.</w:t>
      </w:r>
    </w:p>
    <w:p w14:paraId="7146F3BF" w14:textId="3C8AA729" w:rsidR="65C828E1" w:rsidRDefault="00660412" w:rsidP="00660412">
      <w:pPr>
        <w:ind w:left="360"/>
      </w:pPr>
      <w:sdt>
        <w:sdtPr>
          <w:id w:val="177382266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65C828E1">
        <w:t>Huila, Colombia</w:t>
      </w:r>
    </w:p>
    <w:p w14:paraId="528EA52C" w14:textId="2291DF90" w:rsidR="65C828E1" w:rsidRDefault="00660412" w:rsidP="00660412">
      <w:pPr>
        <w:ind w:left="360"/>
      </w:pPr>
      <w:sdt>
        <w:sdtPr>
          <w:id w:val="54248671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65C828E1">
        <w:t>San Martín, Peru</w:t>
      </w:r>
    </w:p>
    <w:p w14:paraId="74034C6D" w14:textId="3E583245" w:rsidR="65C828E1" w:rsidRDefault="00660412" w:rsidP="00660412">
      <w:pPr>
        <w:ind w:left="360"/>
      </w:pPr>
      <w:sdt>
        <w:sdtPr>
          <w:id w:val="-18029146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65C828E1">
        <w:t>Mt. Kenya, Kenya</w:t>
      </w:r>
    </w:p>
    <w:p w14:paraId="4B27125F" w14:textId="380AA97E" w:rsidR="65C828E1" w:rsidRDefault="00660412" w:rsidP="00660412">
      <w:pPr>
        <w:ind w:left="360"/>
      </w:pPr>
      <w:sdt>
        <w:sdtPr>
          <w:id w:val="213875234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65C828E1">
        <w:t>Central Highlands, Vietnam</w:t>
      </w:r>
    </w:p>
    <w:p w14:paraId="49E6C0D6" w14:textId="35900A44" w:rsidR="65C828E1" w:rsidRDefault="00660412" w:rsidP="00660412">
      <w:pPr>
        <w:ind w:left="360"/>
      </w:pPr>
      <w:sdt>
        <w:sdtPr>
          <w:id w:val="129479883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65C828E1">
        <w:t>Other(s): [write in]</w:t>
      </w:r>
    </w:p>
    <w:p w14:paraId="161E1279" w14:textId="1C7325FE" w:rsidR="77913D24" w:rsidRDefault="77913D24" w:rsidP="77913D24">
      <w:pPr>
        <w:jc w:val="center"/>
        <w:rPr>
          <w:b/>
          <w:bCs/>
        </w:rPr>
      </w:pPr>
    </w:p>
    <w:p w14:paraId="0867DE6C" w14:textId="38628D33" w:rsidR="65C828E1" w:rsidRDefault="65C828E1" w:rsidP="77913D24">
      <w:pPr>
        <w:jc w:val="center"/>
        <w:rPr>
          <w:b/>
          <w:bCs/>
        </w:rPr>
      </w:pPr>
      <w:r w:rsidRPr="77913D24">
        <w:rPr>
          <w:b/>
          <w:bCs/>
        </w:rPr>
        <w:t>Partnerships</w:t>
      </w:r>
    </w:p>
    <w:p w14:paraId="57C7E6D2" w14:textId="12AAA225" w:rsidR="65C828E1" w:rsidRDefault="65C828E1" w:rsidP="77913D24">
      <w:pPr>
        <w:rPr>
          <w:b/>
          <w:bCs/>
        </w:rPr>
      </w:pPr>
      <w:r w:rsidRPr="77913D24">
        <w:rPr>
          <w:b/>
          <w:bCs/>
        </w:rPr>
        <w:t>Is this commitment made in partnership with others?</w:t>
      </w:r>
    </w:p>
    <w:p w14:paraId="5A8F1777" w14:textId="0E321DE9" w:rsidR="65C828E1" w:rsidRDefault="00660412" w:rsidP="00660412">
      <w:pPr>
        <w:ind w:left="360"/>
      </w:pPr>
      <w:sdt>
        <w:sdtPr>
          <w:id w:val="-176221684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65C828E1">
        <w:t>Yes</w:t>
      </w:r>
    </w:p>
    <w:p w14:paraId="4F979D35" w14:textId="21184814" w:rsidR="65C828E1" w:rsidRDefault="00660412" w:rsidP="00660412">
      <w:pPr>
        <w:ind w:left="360"/>
      </w:pPr>
      <w:sdt>
        <w:sdtPr>
          <w:id w:val="121831295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65C828E1">
        <w:t>No</w:t>
      </w:r>
    </w:p>
    <w:p w14:paraId="0714EBF6" w14:textId="6866A4D3" w:rsidR="63615710" w:rsidRDefault="63615710" w:rsidP="77913D24">
      <w:pPr>
        <w:rPr>
          <w:b/>
          <w:bCs/>
        </w:rPr>
      </w:pPr>
      <w:r w:rsidRPr="77913D24">
        <w:rPr>
          <w:b/>
          <w:bCs/>
        </w:rPr>
        <w:t>If this commitment is made in partnership with others, who are your partners?</w:t>
      </w:r>
    </w:p>
    <w:p w14:paraId="600015F9" w14:textId="2600C4E1" w:rsidR="63615710" w:rsidRDefault="63615710" w:rsidP="77913D24">
      <w:r>
        <w:t>Public</w:t>
      </w:r>
    </w:p>
    <w:tbl>
      <w:tblPr>
        <w:tblStyle w:val="TableGrid"/>
        <w:tblW w:w="0" w:type="auto"/>
        <w:tblLayout w:type="fixed"/>
        <w:tblLook w:val="06A0" w:firstRow="1" w:lastRow="0" w:firstColumn="1" w:lastColumn="0" w:noHBand="1" w:noVBand="1"/>
      </w:tblPr>
      <w:tblGrid>
        <w:gridCol w:w="9360"/>
      </w:tblGrid>
      <w:tr w:rsidR="77913D24" w14:paraId="0E865959" w14:textId="77777777" w:rsidTr="77913D24">
        <w:trPr>
          <w:trHeight w:val="300"/>
        </w:trPr>
        <w:tc>
          <w:tcPr>
            <w:tcW w:w="9360" w:type="dxa"/>
          </w:tcPr>
          <w:p w14:paraId="28441FA8" w14:textId="7E1D1DB1" w:rsidR="77913D24" w:rsidRDefault="77913D24" w:rsidP="77913D24"/>
        </w:tc>
      </w:tr>
    </w:tbl>
    <w:p w14:paraId="3708E36B" w14:textId="137B487C" w:rsidR="77913D24" w:rsidRDefault="77913D24" w:rsidP="77913D24"/>
    <w:p w14:paraId="714F2AD2" w14:textId="440D15CB" w:rsidR="63615710" w:rsidRDefault="63615710" w:rsidP="77913D24">
      <w:r>
        <w:t>Is your commitment related to another commitment in the Hub?</w:t>
      </w:r>
    </w:p>
    <w:p w14:paraId="786817E6" w14:textId="066765A5" w:rsidR="63615710" w:rsidRDefault="00660412" w:rsidP="00660412">
      <w:pPr>
        <w:ind w:left="360"/>
      </w:pPr>
      <w:sdt>
        <w:sdtPr>
          <w:id w:val="170236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63615710">
        <w:t>Yes</w:t>
      </w:r>
    </w:p>
    <w:p w14:paraId="04B2379A" w14:textId="3DE9CED5" w:rsidR="63615710" w:rsidRDefault="00660412" w:rsidP="00660412">
      <w:pPr>
        <w:ind w:left="360"/>
      </w:pPr>
      <w:sdt>
        <w:sdtPr>
          <w:id w:val="32177573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63615710">
        <w:t>No</w:t>
      </w:r>
    </w:p>
    <w:p w14:paraId="1082EC55" w14:textId="2A7316E8" w:rsidR="77913D24" w:rsidRDefault="77913D24" w:rsidP="77913D24">
      <w:pPr>
        <w:jc w:val="center"/>
        <w:rPr>
          <w:b/>
          <w:bCs/>
        </w:rPr>
      </w:pPr>
    </w:p>
    <w:p w14:paraId="1D33E460" w14:textId="45D1BE13" w:rsidR="63615710" w:rsidRDefault="63615710" w:rsidP="77913D24">
      <w:pPr>
        <w:jc w:val="center"/>
        <w:rPr>
          <w:b/>
          <w:bCs/>
        </w:rPr>
      </w:pPr>
      <w:r w:rsidRPr="77913D24">
        <w:rPr>
          <w:b/>
          <w:bCs/>
        </w:rPr>
        <w:t>Finalize</w:t>
      </w:r>
    </w:p>
    <w:p w14:paraId="4DC5FBF7" w14:textId="622AF7CC" w:rsidR="63615710" w:rsidRDefault="63615710" w:rsidP="77913D24">
      <w:pPr>
        <w:rPr>
          <w:b/>
          <w:bCs/>
        </w:rPr>
      </w:pPr>
      <w:r w:rsidRPr="77913D24">
        <w:rPr>
          <w:b/>
          <w:bCs/>
        </w:rPr>
        <w:t>Optionally, please use the space below to share any extra notes about this commitment.</w:t>
      </w:r>
    </w:p>
    <w:tbl>
      <w:tblPr>
        <w:tblStyle w:val="TableGrid"/>
        <w:tblW w:w="0" w:type="auto"/>
        <w:tblLayout w:type="fixed"/>
        <w:tblLook w:val="06A0" w:firstRow="1" w:lastRow="0" w:firstColumn="1" w:lastColumn="0" w:noHBand="1" w:noVBand="1"/>
      </w:tblPr>
      <w:tblGrid>
        <w:gridCol w:w="9360"/>
      </w:tblGrid>
      <w:tr w:rsidR="77913D24" w14:paraId="14FA05B2" w14:textId="77777777" w:rsidTr="77913D24">
        <w:trPr>
          <w:trHeight w:val="300"/>
        </w:trPr>
        <w:tc>
          <w:tcPr>
            <w:tcW w:w="9360" w:type="dxa"/>
          </w:tcPr>
          <w:p w14:paraId="27A158DA" w14:textId="33AAB102" w:rsidR="77913D24" w:rsidRDefault="77913D24" w:rsidP="77913D24"/>
        </w:tc>
      </w:tr>
    </w:tbl>
    <w:p w14:paraId="1B2419B6" w14:textId="061E2995" w:rsidR="77913D24" w:rsidRDefault="77913D24" w:rsidP="77913D24"/>
    <w:p w14:paraId="05F090F7" w14:textId="2D5B0A56" w:rsidR="63615710" w:rsidRDefault="63615710" w:rsidP="77913D24">
      <w:pPr>
        <w:rPr>
          <w:b/>
          <w:bCs/>
        </w:rPr>
      </w:pPr>
      <w:r w:rsidRPr="77913D24">
        <w:rPr>
          <w:b/>
          <w:bCs/>
        </w:rPr>
        <w:t>I acknowledge that my organization is responsible for annual reporting on this commitment and if two years pass without compliance, my organization is subject to removal from the Challenge.</w:t>
      </w:r>
    </w:p>
    <w:p w14:paraId="4F024979" w14:textId="634D2A1E" w:rsidR="63615710" w:rsidRDefault="00660412" w:rsidP="00660412">
      <w:pPr>
        <w:ind w:left="360"/>
      </w:pPr>
      <w:sdt>
        <w:sdtPr>
          <w:id w:val="-13039776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63615710">
        <w:t>Yes</w:t>
      </w:r>
    </w:p>
    <w:p w14:paraId="16E40317" w14:textId="602EAAD1" w:rsidR="77913D24" w:rsidRDefault="77913D24" w:rsidP="77913D24"/>
    <w:p w14:paraId="0AC492BA" w14:textId="78CC3578" w:rsidR="77913D24" w:rsidRDefault="77913D24" w:rsidP="77913D24"/>
    <w:p w14:paraId="75A945BB" w14:textId="7D529B63" w:rsidR="00324DDE" w:rsidRDefault="00324DDE"/>
    <w:sectPr w:rsidR="00324DDE" w:rsidSect="000C4FC0">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02F9C"/>
    <w:multiLevelType w:val="hybridMultilevel"/>
    <w:tmpl w:val="3AE25758"/>
    <w:lvl w:ilvl="0" w:tplc="6478C826">
      <w:start w:val="1"/>
      <w:numFmt w:val="bullet"/>
      <w:lvlText w:val=""/>
      <w:lvlJc w:val="left"/>
      <w:pPr>
        <w:ind w:left="720" w:hanging="360"/>
      </w:pPr>
      <w:rPr>
        <w:rFonts w:ascii="Wingdings" w:hAnsi="Wingdings" w:hint="default"/>
      </w:rPr>
    </w:lvl>
    <w:lvl w:ilvl="1" w:tplc="D54A1FF8">
      <w:start w:val="1"/>
      <w:numFmt w:val="bullet"/>
      <w:lvlText w:val="o"/>
      <w:lvlJc w:val="left"/>
      <w:pPr>
        <w:ind w:left="1440" w:hanging="360"/>
      </w:pPr>
      <w:rPr>
        <w:rFonts w:ascii="Courier New" w:hAnsi="Courier New" w:hint="default"/>
      </w:rPr>
    </w:lvl>
    <w:lvl w:ilvl="2" w:tplc="E51C017C">
      <w:start w:val="1"/>
      <w:numFmt w:val="bullet"/>
      <w:lvlText w:val=""/>
      <w:lvlJc w:val="left"/>
      <w:pPr>
        <w:ind w:left="2160" w:hanging="360"/>
      </w:pPr>
      <w:rPr>
        <w:rFonts w:ascii="Wingdings" w:hAnsi="Wingdings" w:hint="default"/>
      </w:rPr>
    </w:lvl>
    <w:lvl w:ilvl="3" w:tplc="35461C24">
      <w:start w:val="1"/>
      <w:numFmt w:val="bullet"/>
      <w:lvlText w:val=""/>
      <w:lvlJc w:val="left"/>
      <w:pPr>
        <w:ind w:left="2880" w:hanging="360"/>
      </w:pPr>
      <w:rPr>
        <w:rFonts w:ascii="Symbol" w:hAnsi="Symbol" w:hint="default"/>
      </w:rPr>
    </w:lvl>
    <w:lvl w:ilvl="4" w:tplc="0486007E">
      <w:start w:val="1"/>
      <w:numFmt w:val="bullet"/>
      <w:lvlText w:val="o"/>
      <w:lvlJc w:val="left"/>
      <w:pPr>
        <w:ind w:left="3600" w:hanging="360"/>
      </w:pPr>
      <w:rPr>
        <w:rFonts w:ascii="Courier New" w:hAnsi="Courier New" w:hint="default"/>
      </w:rPr>
    </w:lvl>
    <w:lvl w:ilvl="5" w:tplc="39026E2C">
      <w:start w:val="1"/>
      <w:numFmt w:val="bullet"/>
      <w:lvlText w:val=""/>
      <w:lvlJc w:val="left"/>
      <w:pPr>
        <w:ind w:left="4320" w:hanging="360"/>
      </w:pPr>
      <w:rPr>
        <w:rFonts w:ascii="Wingdings" w:hAnsi="Wingdings" w:hint="default"/>
      </w:rPr>
    </w:lvl>
    <w:lvl w:ilvl="6" w:tplc="F1D88DAC">
      <w:start w:val="1"/>
      <w:numFmt w:val="bullet"/>
      <w:lvlText w:val=""/>
      <w:lvlJc w:val="left"/>
      <w:pPr>
        <w:ind w:left="5040" w:hanging="360"/>
      </w:pPr>
      <w:rPr>
        <w:rFonts w:ascii="Symbol" w:hAnsi="Symbol" w:hint="default"/>
      </w:rPr>
    </w:lvl>
    <w:lvl w:ilvl="7" w:tplc="62C6E570">
      <w:start w:val="1"/>
      <w:numFmt w:val="bullet"/>
      <w:lvlText w:val="o"/>
      <w:lvlJc w:val="left"/>
      <w:pPr>
        <w:ind w:left="5760" w:hanging="360"/>
      </w:pPr>
      <w:rPr>
        <w:rFonts w:ascii="Courier New" w:hAnsi="Courier New" w:hint="default"/>
      </w:rPr>
    </w:lvl>
    <w:lvl w:ilvl="8" w:tplc="A95CA796">
      <w:start w:val="1"/>
      <w:numFmt w:val="bullet"/>
      <w:lvlText w:val=""/>
      <w:lvlJc w:val="left"/>
      <w:pPr>
        <w:ind w:left="6480" w:hanging="360"/>
      </w:pPr>
      <w:rPr>
        <w:rFonts w:ascii="Wingdings" w:hAnsi="Wingdings" w:hint="default"/>
      </w:rPr>
    </w:lvl>
  </w:abstractNum>
  <w:abstractNum w:abstractNumId="1" w15:restartNumberingAfterBreak="0">
    <w:nsid w:val="0D1686BE"/>
    <w:multiLevelType w:val="hybridMultilevel"/>
    <w:tmpl w:val="F4A89076"/>
    <w:lvl w:ilvl="0" w:tplc="86B8DECA">
      <w:start w:val="1"/>
      <w:numFmt w:val="bullet"/>
      <w:lvlText w:val=""/>
      <w:lvlJc w:val="left"/>
      <w:pPr>
        <w:ind w:left="720" w:hanging="360"/>
      </w:pPr>
      <w:rPr>
        <w:rFonts w:ascii="Wingdings" w:hAnsi="Wingdings" w:hint="default"/>
      </w:rPr>
    </w:lvl>
    <w:lvl w:ilvl="1" w:tplc="91A0197A">
      <w:start w:val="1"/>
      <w:numFmt w:val="bullet"/>
      <w:lvlText w:val="o"/>
      <w:lvlJc w:val="left"/>
      <w:pPr>
        <w:ind w:left="1440" w:hanging="360"/>
      </w:pPr>
      <w:rPr>
        <w:rFonts w:ascii="Courier New" w:hAnsi="Courier New" w:hint="default"/>
      </w:rPr>
    </w:lvl>
    <w:lvl w:ilvl="2" w:tplc="E594EC3A">
      <w:start w:val="1"/>
      <w:numFmt w:val="bullet"/>
      <w:lvlText w:val=""/>
      <w:lvlJc w:val="left"/>
      <w:pPr>
        <w:ind w:left="2160" w:hanging="360"/>
      </w:pPr>
      <w:rPr>
        <w:rFonts w:ascii="Wingdings" w:hAnsi="Wingdings" w:hint="default"/>
      </w:rPr>
    </w:lvl>
    <w:lvl w:ilvl="3" w:tplc="EC7E646A">
      <w:start w:val="1"/>
      <w:numFmt w:val="bullet"/>
      <w:lvlText w:val=""/>
      <w:lvlJc w:val="left"/>
      <w:pPr>
        <w:ind w:left="2880" w:hanging="360"/>
      </w:pPr>
      <w:rPr>
        <w:rFonts w:ascii="Symbol" w:hAnsi="Symbol" w:hint="default"/>
      </w:rPr>
    </w:lvl>
    <w:lvl w:ilvl="4" w:tplc="8AF44BCA">
      <w:start w:val="1"/>
      <w:numFmt w:val="bullet"/>
      <w:lvlText w:val="o"/>
      <w:lvlJc w:val="left"/>
      <w:pPr>
        <w:ind w:left="3600" w:hanging="360"/>
      </w:pPr>
      <w:rPr>
        <w:rFonts w:ascii="Courier New" w:hAnsi="Courier New" w:hint="default"/>
      </w:rPr>
    </w:lvl>
    <w:lvl w:ilvl="5" w:tplc="105280DA">
      <w:start w:val="1"/>
      <w:numFmt w:val="bullet"/>
      <w:lvlText w:val=""/>
      <w:lvlJc w:val="left"/>
      <w:pPr>
        <w:ind w:left="4320" w:hanging="360"/>
      </w:pPr>
      <w:rPr>
        <w:rFonts w:ascii="Wingdings" w:hAnsi="Wingdings" w:hint="default"/>
      </w:rPr>
    </w:lvl>
    <w:lvl w:ilvl="6" w:tplc="C1405EB2">
      <w:start w:val="1"/>
      <w:numFmt w:val="bullet"/>
      <w:lvlText w:val=""/>
      <w:lvlJc w:val="left"/>
      <w:pPr>
        <w:ind w:left="5040" w:hanging="360"/>
      </w:pPr>
      <w:rPr>
        <w:rFonts w:ascii="Symbol" w:hAnsi="Symbol" w:hint="default"/>
      </w:rPr>
    </w:lvl>
    <w:lvl w:ilvl="7" w:tplc="6E1ECC6A">
      <w:start w:val="1"/>
      <w:numFmt w:val="bullet"/>
      <w:lvlText w:val="o"/>
      <w:lvlJc w:val="left"/>
      <w:pPr>
        <w:ind w:left="5760" w:hanging="360"/>
      </w:pPr>
      <w:rPr>
        <w:rFonts w:ascii="Courier New" w:hAnsi="Courier New" w:hint="default"/>
      </w:rPr>
    </w:lvl>
    <w:lvl w:ilvl="8" w:tplc="9656CD9C">
      <w:start w:val="1"/>
      <w:numFmt w:val="bullet"/>
      <w:lvlText w:val=""/>
      <w:lvlJc w:val="left"/>
      <w:pPr>
        <w:ind w:left="6480" w:hanging="360"/>
      </w:pPr>
      <w:rPr>
        <w:rFonts w:ascii="Wingdings" w:hAnsi="Wingdings" w:hint="default"/>
      </w:rPr>
    </w:lvl>
  </w:abstractNum>
  <w:abstractNum w:abstractNumId="2" w15:restartNumberingAfterBreak="0">
    <w:nsid w:val="0E0DA3AF"/>
    <w:multiLevelType w:val="hybridMultilevel"/>
    <w:tmpl w:val="FFFFFFFF"/>
    <w:lvl w:ilvl="0" w:tplc="F89E7F98">
      <w:start w:val="1"/>
      <w:numFmt w:val="bullet"/>
      <w:lvlText w:val=""/>
      <w:lvlJc w:val="left"/>
      <w:pPr>
        <w:ind w:left="720" w:hanging="360"/>
      </w:pPr>
      <w:rPr>
        <w:rFonts w:ascii="Wingdings" w:hAnsi="Wingdings" w:hint="default"/>
      </w:rPr>
    </w:lvl>
    <w:lvl w:ilvl="1" w:tplc="74E29E62">
      <w:start w:val="1"/>
      <w:numFmt w:val="bullet"/>
      <w:lvlText w:val="o"/>
      <w:lvlJc w:val="left"/>
      <w:pPr>
        <w:ind w:left="1440" w:hanging="360"/>
      </w:pPr>
      <w:rPr>
        <w:rFonts w:ascii="Courier New" w:hAnsi="Courier New" w:hint="default"/>
      </w:rPr>
    </w:lvl>
    <w:lvl w:ilvl="2" w:tplc="B66826DA">
      <w:start w:val="1"/>
      <w:numFmt w:val="bullet"/>
      <w:lvlText w:val=""/>
      <w:lvlJc w:val="left"/>
      <w:pPr>
        <w:ind w:left="2160" w:hanging="360"/>
      </w:pPr>
      <w:rPr>
        <w:rFonts w:ascii="Wingdings" w:hAnsi="Wingdings" w:hint="default"/>
      </w:rPr>
    </w:lvl>
    <w:lvl w:ilvl="3" w:tplc="DD1C2766">
      <w:start w:val="1"/>
      <w:numFmt w:val="bullet"/>
      <w:lvlText w:val=""/>
      <w:lvlJc w:val="left"/>
      <w:pPr>
        <w:ind w:left="2880" w:hanging="360"/>
      </w:pPr>
      <w:rPr>
        <w:rFonts w:ascii="Symbol" w:hAnsi="Symbol" w:hint="default"/>
      </w:rPr>
    </w:lvl>
    <w:lvl w:ilvl="4" w:tplc="CE227B16">
      <w:start w:val="1"/>
      <w:numFmt w:val="bullet"/>
      <w:lvlText w:val="o"/>
      <w:lvlJc w:val="left"/>
      <w:pPr>
        <w:ind w:left="3600" w:hanging="360"/>
      </w:pPr>
      <w:rPr>
        <w:rFonts w:ascii="Courier New" w:hAnsi="Courier New" w:hint="default"/>
      </w:rPr>
    </w:lvl>
    <w:lvl w:ilvl="5" w:tplc="7A66F98E">
      <w:start w:val="1"/>
      <w:numFmt w:val="bullet"/>
      <w:lvlText w:val=""/>
      <w:lvlJc w:val="left"/>
      <w:pPr>
        <w:ind w:left="4320" w:hanging="360"/>
      </w:pPr>
      <w:rPr>
        <w:rFonts w:ascii="Wingdings" w:hAnsi="Wingdings" w:hint="default"/>
      </w:rPr>
    </w:lvl>
    <w:lvl w:ilvl="6" w:tplc="87820A72">
      <w:start w:val="1"/>
      <w:numFmt w:val="bullet"/>
      <w:lvlText w:val=""/>
      <w:lvlJc w:val="left"/>
      <w:pPr>
        <w:ind w:left="5040" w:hanging="360"/>
      </w:pPr>
      <w:rPr>
        <w:rFonts w:ascii="Symbol" w:hAnsi="Symbol" w:hint="default"/>
      </w:rPr>
    </w:lvl>
    <w:lvl w:ilvl="7" w:tplc="09FC5176">
      <w:start w:val="1"/>
      <w:numFmt w:val="bullet"/>
      <w:lvlText w:val="o"/>
      <w:lvlJc w:val="left"/>
      <w:pPr>
        <w:ind w:left="5760" w:hanging="360"/>
      </w:pPr>
      <w:rPr>
        <w:rFonts w:ascii="Courier New" w:hAnsi="Courier New" w:hint="default"/>
      </w:rPr>
    </w:lvl>
    <w:lvl w:ilvl="8" w:tplc="8E642CB0">
      <w:start w:val="1"/>
      <w:numFmt w:val="bullet"/>
      <w:lvlText w:val=""/>
      <w:lvlJc w:val="left"/>
      <w:pPr>
        <w:ind w:left="6480" w:hanging="360"/>
      </w:pPr>
      <w:rPr>
        <w:rFonts w:ascii="Wingdings" w:hAnsi="Wingdings" w:hint="default"/>
      </w:rPr>
    </w:lvl>
  </w:abstractNum>
  <w:abstractNum w:abstractNumId="3" w15:restartNumberingAfterBreak="0">
    <w:nsid w:val="10C7ED90"/>
    <w:multiLevelType w:val="hybridMultilevel"/>
    <w:tmpl w:val="5542276C"/>
    <w:lvl w:ilvl="0" w:tplc="E132D490">
      <w:start w:val="1"/>
      <w:numFmt w:val="bullet"/>
      <w:lvlText w:val=""/>
      <w:lvlJc w:val="left"/>
      <w:pPr>
        <w:ind w:left="720" w:hanging="360"/>
      </w:pPr>
      <w:rPr>
        <w:rFonts w:ascii="Wingdings" w:hAnsi="Wingdings" w:hint="default"/>
      </w:rPr>
    </w:lvl>
    <w:lvl w:ilvl="1" w:tplc="2AAA491E">
      <w:start w:val="1"/>
      <w:numFmt w:val="bullet"/>
      <w:lvlText w:val="o"/>
      <w:lvlJc w:val="left"/>
      <w:pPr>
        <w:ind w:left="1440" w:hanging="360"/>
      </w:pPr>
      <w:rPr>
        <w:rFonts w:ascii="Courier New" w:hAnsi="Courier New" w:hint="default"/>
      </w:rPr>
    </w:lvl>
    <w:lvl w:ilvl="2" w:tplc="67D01E68">
      <w:start w:val="1"/>
      <w:numFmt w:val="bullet"/>
      <w:lvlText w:val=""/>
      <w:lvlJc w:val="left"/>
      <w:pPr>
        <w:ind w:left="2160" w:hanging="360"/>
      </w:pPr>
      <w:rPr>
        <w:rFonts w:ascii="Wingdings" w:hAnsi="Wingdings" w:hint="default"/>
      </w:rPr>
    </w:lvl>
    <w:lvl w:ilvl="3" w:tplc="EE4A12C4">
      <w:start w:val="1"/>
      <w:numFmt w:val="bullet"/>
      <w:lvlText w:val=""/>
      <w:lvlJc w:val="left"/>
      <w:pPr>
        <w:ind w:left="2880" w:hanging="360"/>
      </w:pPr>
      <w:rPr>
        <w:rFonts w:ascii="Symbol" w:hAnsi="Symbol" w:hint="default"/>
      </w:rPr>
    </w:lvl>
    <w:lvl w:ilvl="4" w:tplc="3FB44402">
      <w:start w:val="1"/>
      <w:numFmt w:val="bullet"/>
      <w:lvlText w:val="o"/>
      <w:lvlJc w:val="left"/>
      <w:pPr>
        <w:ind w:left="3600" w:hanging="360"/>
      </w:pPr>
      <w:rPr>
        <w:rFonts w:ascii="Courier New" w:hAnsi="Courier New" w:hint="default"/>
      </w:rPr>
    </w:lvl>
    <w:lvl w:ilvl="5" w:tplc="4D900602">
      <w:start w:val="1"/>
      <w:numFmt w:val="bullet"/>
      <w:lvlText w:val=""/>
      <w:lvlJc w:val="left"/>
      <w:pPr>
        <w:ind w:left="4320" w:hanging="360"/>
      </w:pPr>
      <w:rPr>
        <w:rFonts w:ascii="Wingdings" w:hAnsi="Wingdings" w:hint="default"/>
      </w:rPr>
    </w:lvl>
    <w:lvl w:ilvl="6" w:tplc="E7EE5A92">
      <w:start w:val="1"/>
      <w:numFmt w:val="bullet"/>
      <w:lvlText w:val=""/>
      <w:lvlJc w:val="left"/>
      <w:pPr>
        <w:ind w:left="5040" w:hanging="360"/>
      </w:pPr>
      <w:rPr>
        <w:rFonts w:ascii="Symbol" w:hAnsi="Symbol" w:hint="default"/>
      </w:rPr>
    </w:lvl>
    <w:lvl w:ilvl="7" w:tplc="12162664">
      <w:start w:val="1"/>
      <w:numFmt w:val="bullet"/>
      <w:lvlText w:val="o"/>
      <w:lvlJc w:val="left"/>
      <w:pPr>
        <w:ind w:left="5760" w:hanging="360"/>
      </w:pPr>
      <w:rPr>
        <w:rFonts w:ascii="Courier New" w:hAnsi="Courier New" w:hint="default"/>
      </w:rPr>
    </w:lvl>
    <w:lvl w:ilvl="8" w:tplc="3286A776">
      <w:start w:val="1"/>
      <w:numFmt w:val="bullet"/>
      <w:lvlText w:val=""/>
      <w:lvlJc w:val="left"/>
      <w:pPr>
        <w:ind w:left="6480" w:hanging="360"/>
      </w:pPr>
      <w:rPr>
        <w:rFonts w:ascii="Wingdings" w:hAnsi="Wingdings" w:hint="default"/>
      </w:rPr>
    </w:lvl>
  </w:abstractNum>
  <w:abstractNum w:abstractNumId="4" w15:restartNumberingAfterBreak="0">
    <w:nsid w:val="140B18FA"/>
    <w:multiLevelType w:val="hybridMultilevel"/>
    <w:tmpl w:val="FFFFFFFF"/>
    <w:lvl w:ilvl="0" w:tplc="309410CC">
      <w:start w:val="1"/>
      <w:numFmt w:val="bullet"/>
      <w:lvlText w:val=""/>
      <w:lvlJc w:val="left"/>
      <w:pPr>
        <w:ind w:left="720" w:hanging="360"/>
      </w:pPr>
      <w:rPr>
        <w:rFonts w:ascii="Wingdings" w:hAnsi="Wingdings" w:hint="default"/>
      </w:rPr>
    </w:lvl>
    <w:lvl w:ilvl="1" w:tplc="AD24EF44">
      <w:start w:val="1"/>
      <w:numFmt w:val="bullet"/>
      <w:lvlText w:val="o"/>
      <w:lvlJc w:val="left"/>
      <w:pPr>
        <w:ind w:left="1440" w:hanging="360"/>
      </w:pPr>
      <w:rPr>
        <w:rFonts w:ascii="Courier New" w:hAnsi="Courier New" w:hint="default"/>
      </w:rPr>
    </w:lvl>
    <w:lvl w:ilvl="2" w:tplc="88A0E782">
      <w:start w:val="1"/>
      <w:numFmt w:val="bullet"/>
      <w:lvlText w:val=""/>
      <w:lvlJc w:val="left"/>
      <w:pPr>
        <w:ind w:left="2160" w:hanging="360"/>
      </w:pPr>
      <w:rPr>
        <w:rFonts w:ascii="Wingdings" w:hAnsi="Wingdings" w:hint="default"/>
      </w:rPr>
    </w:lvl>
    <w:lvl w:ilvl="3" w:tplc="F398A428">
      <w:start w:val="1"/>
      <w:numFmt w:val="bullet"/>
      <w:lvlText w:val=""/>
      <w:lvlJc w:val="left"/>
      <w:pPr>
        <w:ind w:left="2880" w:hanging="360"/>
      </w:pPr>
      <w:rPr>
        <w:rFonts w:ascii="Symbol" w:hAnsi="Symbol" w:hint="default"/>
      </w:rPr>
    </w:lvl>
    <w:lvl w:ilvl="4" w:tplc="FF7828B2">
      <w:start w:val="1"/>
      <w:numFmt w:val="bullet"/>
      <w:lvlText w:val="o"/>
      <w:lvlJc w:val="left"/>
      <w:pPr>
        <w:ind w:left="3600" w:hanging="360"/>
      </w:pPr>
      <w:rPr>
        <w:rFonts w:ascii="Courier New" w:hAnsi="Courier New" w:hint="default"/>
      </w:rPr>
    </w:lvl>
    <w:lvl w:ilvl="5" w:tplc="B490AF08">
      <w:start w:val="1"/>
      <w:numFmt w:val="bullet"/>
      <w:lvlText w:val=""/>
      <w:lvlJc w:val="left"/>
      <w:pPr>
        <w:ind w:left="4320" w:hanging="360"/>
      </w:pPr>
      <w:rPr>
        <w:rFonts w:ascii="Wingdings" w:hAnsi="Wingdings" w:hint="default"/>
      </w:rPr>
    </w:lvl>
    <w:lvl w:ilvl="6" w:tplc="6C9ADDCE">
      <w:start w:val="1"/>
      <w:numFmt w:val="bullet"/>
      <w:lvlText w:val=""/>
      <w:lvlJc w:val="left"/>
      <w:pPr>
        <w:ind w:left="5040" w:hanging="360"/>
      </w:pPr>
      <w:rPr>
        <w:rFonts w:ascii="Symbol" w:hAnsi="Symbol" w:hint="default"/>
      </w:rPr>
    </w:lvl>
    <w:lvl w:ilvl="7" w:tplc="EB6886F0">
      <w:start w:val="1"/>
      <w:numFmt w:val="bullet"/>
      <w:lvlText w:val="o"/>
      <w:lvlJc w:val="left"/>
      <w:pPr>
        <w:ind w:left="5760" w:hanging="360"/>
      </w:pPr>
      <w:rPr>
        <w:rFonts w:ascii="Courier New" w:hAnsi="Courier New" w:hint="default"/>
      </w:rPr>
    </w:lvl>
    <w:lvl w:ilvl="8" w:tplc="38D0E82E">
      <w:start w:val="1"/>
      <w:numFmt w:val="bullet"/>
      <w:lvlText w:val=""/>
      <w:lvlJc w:val="left"/>
      <w:pPr>
        <w:ind w:left="6480" w:hanging="360"/>
      </w:pPr>
      <w:rPr>
        <w:rFonts w:ascii="Wingdings" w:hAnsi="Wingdings" w:hint="default"/>
      </w:rPr>
    </w:lvl>
  </w:abstractNum>
  <w:abstractNum w:abstractNumId="5" w15:restartNumberingAfterBreak="0">
    <w:nsid w:val="22BC7BC2"/>
    <w:multiLevelType w:val="hybridMultilevel"/>
    <w:tmpl w:val="422AD4C2"/>
    <w:lvl w:ilvl="0" w:tplc="A4B661FC">
      <w:start w:val="1"/>
      <w:numFmt w:val="bullet"/>
      <w:lvlText w:val=""/>
      <w:lvlJc w:val="left"/>
      <w:pPr>
        <w:ind w:left="720" w:hanging="360"/>
      </w:pPr>
      <w:rPr>
        <w:rFonts w:ascii="Wingdings" w:hAnsi="Wingdings" w:hint="default"/>
      </w:rPr>
    </w:lvl>
    <w:lvl w:ilvl="1" w:tplc="58CE72C6">
      <w:start w:val="1"/>
      <w:numFmt w:val="bullet"/>
      <w:lvlText w:val="o"/>
      <w:lvlJc w:val="left"/>
      <w:pPr>
        <w:ind w:left="1440" w:hanging="360"/>
      </w:pPr>
      <w:rPr>
        <w:rFonts w:ascii="Courier New" w:hAnsi="Courier New" w:hint="default"/>
      </w:rPr>
    </w:lvl>
    <w:lvl w:ilvl="2" w:tplc="7D8CCBD2">
      <w:start w:val="1"/>
      <w:numFmt w:val="bullet"/>
      <w:lvlText w:val=""/>
      <w:lvlJc w:val="left"/>
      <w:pPr>
        <w:ind w:left="2160" w:hanging="360"/>
      </w:pPr>
      <w:rPr>
        <w:rFonts w:ascii="Wingdings" w:hAnsi="Wingdings" w:hint="default"/>
      </w:rPr>
    </w:lvl>
    <w:lvl w:ilvl="3" w:tplc="CDE2F7D6">
      <w:start w:val="1"/>
      <w:numFmt w:val="bullet"/>
      <w:lvlText w:val=""/>
      <w:lvlJc w:val="left"/>
      <w:pPr>
        <w:ind w:left="2880" w:hanging="360"/>
      </w:pPr>
      <w:rPr>
        <w:rFonts w:ascii="Symbol" w:hAnsi="Symbol" w:hint="default"/>
      </w:rPr>
    </w:lvl>
    <w:lvl w:ilvl="4" w:tplc="682CF3EE">
      <w:start w:val="1"/>
      <w:numFmt w:val="bullet"/>
      <w:lvlText w:val="o"/>
      <w:lvlJc w:val="left"/>
      <w:pPr>
        <w:ind w:left="3600" w:hanging="360"/>
      </w:pPr>
      <w:rPr>
        <w:rFonts w:ascii="Courier New" w:hAnsi="Courier New" w:hint="default"/>
      </w:rPr>
    </w:lvl>
    <w:lvl w:ilvl="5" w:tplc="71D44472">
      <w:start w:val="1"/>
      <w:numFmt w:val="bullet"/>
      <w:lvlText w:val=""/>
      <w:lvlJc w:val="left"/>
      <w:pPr>
        <w:ind w:left="4320" w:hanging="360"/>
      </w:pPr>
      <w:rPr>
        <w:rFonts w:ascii="Wingdings" w:hAnsi="Wingdings" w:hint="default"/>
      </w:rPr>
    </w:lvl>
    <w:lvl w:ilvl="6" w:tplc="51964DFC">
      <w:start w:val="1"/>
      <w:numFmt w:val="bullet"/>
      <w:lvlText w:val=""/>
      <w:lvlJc w:val="left"/>
      <w:pPr>
        <w:ind w:left="5040" w:hanging="360"/>
      </w:pPr>
      <w:rPr>
        <w:rFonts w:ascii="Symbol" w:hAnsi="Symbol" w:hint="default"/>
      </w:rPr>
    </w:lvl>
    <w:lvl w:ilvl="7" w:tplc="1E422B90">
      <w:start w:val="1"/>
      <w:numFmt w:val="bullet"/>
      <w:lvlText w:val="o"/>
      <w:lvlJc w:val="left"/>
      <w:pPr>
        <w:ind w:left="5760" w:hanging="360"/>
      </w:pPr>
      <w:rPr>
        <w:rFonts w:ascii="Courier New" w:hAnsi="Courier New" w:hint="default"/>
      </w:rPr>
    </w:lvl>
    <w:lvl w:ilvl="8" w:tplc="900E0708">
      <w:start w:val="1"/>
      <w:numFmt w:val="bullet"/>
      <w:lvlText w:val=""/>
      <w:lvlJc w:val="left"/>
      <w:pPr>
        <w:ind w:left="6480" w:hanging="360"/>
      </w:pPr>
      <w:rPr>
        <w:rFonts w:ascii="Wingdings" w:hAnsi="Wingdings" w:hint="default"/>
      </w:rPr>
    </w:lvl>
  </w:abstractNum>
  <w:abstractNum w:abstractNumId="6" w15:restartNumberingAfterBreak="0">
    <w:nsid w:val="2784BC55"/>
    <w:multiLevelType w:val="hybridMultilevel"/>
    <w:tmpl w:val="181414CA"/>
    <w:lvl w:ilvl="0" w:tplc="D75A3D4E">
      <w:start w:val="1"/>
      <w:numFmt w:val="bullet"/>
      <w:lvlText w:val=""/>
      <w:lvlJc w:val="left"/>
      <w:pPr>
        <w:ind w:left="720" w:hanging="360"/>
      </w:pPr>
      <w:rPr>
        <w:rFonts w:ascii="Wingdings" w:hAnsi="Wingdings" w:hint="default"/>
      </w:rPr>
    </w:lvl>
    <w:lvl w:ilvl="1" w:tplc="3AAEA8BA">
      <w:start w:val="1"/>
      <w:numFmt w:val="bullet"/>
      <w:lvlText w:val="o"/>
      <w:lvlJc w:val="left"/>
      <w:pPr>
        <w:ind w:left="1440" w:hanging="360"/>
      </w:pPr>
      <w:rPr>
        <w:rFonts w:ascii="Courier New" w:hAnsi="Courier New" w:hint="default"/>
      </w:rPr>
    </w:lvl>
    <w:lvl w:ilvl="2" w:tplc="8FC4C46A">
      <w:start w:val="1"/>
      <w:numFmt w:val="bullet"/>
      <w:lvlText w:val=""/>
      <w:lvlJc w:val="left"/>
      <w:pPr>
        <w:ind w:left="2160" w:hanging="360"/>
      </w:pPr>
      <w:rPr>
        <w:rFonts w:ascii="Wingdings" w:hAnsi="Wingdings" w:hint="default"/>
      </w:rPr>
    </w:lvl>
    <w:lvl w:ilvl="3" w:tplc="C56EB336">
      <w:start w:val="1"/>
      <w:numFmt w:val="bullet"/>
      <w:lvlText w:val=""/>
      <w:lvlJc w:val="left"/>
      <w:pPr>
        <w:ind w:left="2880" w:hanging="360"/>
      </w:pPr>
      <w:rPr>
        <w:rFonts w:ascii="Symbol" w:hAnsi="Symbol" w:hint="default"/>
      </w:rPr>
    </w:lvl>
    <w:lvl w:ilvl="4" w:tplc="A6FCA594">
      <w:start w:val="1"/>
      <w:numFmt w:val="bullet"/>
      <w:lvlText w:val="o"/>
      <w:lvlJc w:val="left"/>
      <w:pPr>
        <w:ind w:left="3600" w:hanging="360"/>
      </w:pPr>
      <w:rPr>
        <w:rFonts w:ascii="Courier New" w:hAnsi="Courier New" w:hint="default"/>
      </w:rPr>
    </w:lvl>
    <w:lvl w:ilvl="5" w:tplc="A30C8CE2">
      <w:start w:val="1"/>
      <w:numFmt w:val="bullet"/>
      <w:lvlText w:val=""/>
      <w:lvlJc w:val="left"/>
      <w:pPr>
        <w:ind w:left="4320" w:hanging="360"/>
      </w:pPr>
      <w:rPr>
        <w:rFonts w:ascii="Wingdings" w:hAnsi="Wingdings" w:hint="default"/>
      </w:rPr>
    </w:lvl>
    <w:lvl w:ilvl="6" w:tplc="25FCABDA">
      <w:start w:val="1"/>
      <w:numFmt w:val="bullet"/>
      <w:lvlText w:val=""/>
      <w:lvlJc w:val="left"/>
      <w:pPr>
        <w:ind w:left="5040" w:hanging="360"/>
      </w:pPr>
      <w:rPr>
        <w:rFonts w:ascii="Symbol" w:hAnsi="Symbol" w:hint="default"/>
      </w:rPr>
    </w:lvl>
    <w:lvl w:ilvl="7" w:tplc="58146F0C">
      <w:start w:val="1"/>
      <w:numFmt w:val="bullet"/>
      <w:lvlText w:val="o"/>
      <w:lvlJc w:val="left"/>
      <w:pPr>
        <w:ind w:left="5760" w:hanging="360"/>
      </w:pPr>
      <w:rPr>
        <w:rFonts w:ascii="Courier New" w:hAnsi="Courier New" w:hint="default"/>
      </w:rPr>
    </w:lvl>
    <w:lvl w:ilvl="8" w:tplc="BD2CC0E4">
      <w:start w:val="1"/>
      <w:numFmt w:val="bullet"/>
      <w:lvlText w:val=""/>
      <w:lvlJc w:val="left"/>
      <w:pPr>
        <w:ind w:left="6480" w:hanging="360"/>
      </w:pPr>
      <w:rPr>
        <w:rFonts w:ascii="Wingdings" w:hAnsi="Wingdings" w:hint="default"/>
      </w:rPr>
    </w:lvl>
  </w:abstractNum>
  <w:abstractNum w:abstractNumId="7" w15:restartNumberingAfterBreak="0">
    <w:nsid w:val="2B3AA4B4"/>
    <w:multiLevelType w:val="hybridMultilevel"/>
    <w:tmpl w:val="FFFFFFFF"/>
    <w:lvl w:ilvl="0" w:tplc="9CC495EE">
      <w:start w:val="1"/>
      <w:numFmt w:val="bullet"/>
      <w:lvlText w:val=""/>
      <w:lvlJc w:val="left"/>
      <w:pPr>
        <w:ind w:left="720" w:hanging="360"/>
      </w:pPr>
      <w:rPr>
        <w:rFonts w:ascii="Wingdings" w:hAnsi="Wingdings" w:hint="default"/>
      </w:rPr>
    </w:lvl>
    <w:lvl w:ilvl="1" w:tplc="590A6402">
      <w:start w:val="1"/>
      <w:numFmt w:val="bullet"/>
      <w:lvlText w:val="o"/>
      <w:lvlJc w:val="left"/>
      <w:pPr>
        <w:ind w:left="1440" w:hanging="360"/>
      </w:pPr>
      <w:rPr>
        <w:rFonts w:ascii="Courier New" w:hAnsi="Courier New" w:hint="default"/>
      </w:rPr>
    </w:lvl>
    <w:lvl w:ilvl="2" w:tplc="1122A9B0">
      <w:start w:val="1"/>
      <w:numFmt w:val="bullet"/>
      <w:lvlText w:val=""/>
      <w:lvlJc w:val="left"/>
      <w:pPr>
        <w:ind w:left="2160" w:hanging="360"/>
      </w:pPr>
      <w:rPr>
        <w:rFonts w:ascii="Wingdings" w:hAnsi="Wingdings" w:hint="default"/>
      </w:rPr>
    </w:lvl>
    <w:lvl w:ilvl="3" w:tplc="62328FA0">
      <w:start w:val="1"/>
      <w:numFmt w:val="bullet"/>
      <w:lvlText w:val=""/>
      <w:lvlJc w:val="left"/>
      <w:pPr>
        <w:ind w:left="2880" w:hanging="360"/>
      </w:pPr>
      <w:rPr>
        <w:rFonts w:ascii="Symbol" w:hAnsi="Symbol" w:hint="default"/>
      </w:rPr>
    </w:lvl>
    <w:lvl w:ilvl="4" w:tplc="5AE09AC8">
      <w:start w:val="1"/>
      <w:numFmt w:val="bullet"/>
      <w:lvlText w:val="o"/>
      <w:lvlJc w:val="left"/>
      <w:pPr>
        <w:ind w:left="3600" w:hanging="360"/>
      </w:pPr>
      <w:rPr>
        <w:rFonts w:ascii="Courier New" w:hAnsi="Courier New" w:hint="default"/>
      </w:rPr>
    </w:lvl>
    <w:lvl w:ilvl="5" w:tplc="6B7A84D8">
      <w:start w:val="1"/>
      <w:numFmt w:val="bullet"/>
      <w:lvlText w:val=""/>
      <w:lvlJc w:val="left"/>
      <w:pPr>
        <w:ind w:left="4320" w:hanging="360"/>
      </w:pPr>
      <w:rPr>
        <w:rFonts w:ascii="Wingdings" w:hAnsi="Wingdings" w:hint="default"/>
      </w:rPr>
    </w:lvl>
    <w:lvl w:ilvl="6" w:tplc="F668781A">
      <w:start w:val="1"/>
      <w:numFmt w:val="bullet"/>
      <w:lvlText w:val=""/>
      <w:lvlJc w:val="left"/>
      <w:pPr>
        <w:ind w:left="5040" w:hanging="360"/>
      </w:pPr>
      <w:rPr>
        <w:rFonts w:ascii="Symbol" w:hAnsi="Symbol" w:hint="default"/>
      </w:rPr>
    </w:lvl>
    <w:lvl w:ilvl="7" w:tplc="FD320052">
      <w:start w:val="1"/>
      <w:numFmt w:val="bullet"/>
      <w:lvlText w:val="o"/>
      <w:lvlJc w:val="left"/>
      <w:pPr>
        <w:ind w:left="5760" w:hanging="360"/>
      </w:pPr>
      <w:rPr>
        <w:rFonts w:ascii="Courier New" w:hAnsi="Courier New" w:hint="default"/>
      </w:rPr>
    </w:lvl>
    <w:lvl w:ilvl="8" w:tplc="C6FAFA66">
      <w:start w:val="1"/>
      <w:numFmt w:val="bullet"/>
      <w:lvlText w:val=""/>
      <w:lvlJc w:val="left"/>
      <w:pPr>
        <w:ind w:left="6480" w:hanging="360"/>
      </w:pPr>
      <w:rPr>
        <w:rFonts w:ascii="Wingdings" w:hAnsi="Wingdings" w:hint="default"/>
      </w:rPr>
    </w:lvl>
  </w:abstractNum>
  <w:abstractNum w:abstractNumId="8" w15:restartNumberingAfterBreak="0">
    <w:nsid w:val="2BAF03AB"/>
    <w:multiLevelType w:val="hybridMultilevel"/>
    <w:tmpl w:val="D8303EAC"/>
    <w:lvl w:ilvl="0" w:tplc="D1567B18">
      <w:start w:val="1"/>
      <w:numFmt w:val="bullet"/>
      <w:lvlText w:val=""/>
      <w:lvlJc w:val="left"/>
      <w:pPr>
        <w:ind w:left="720" w:hanging="360"/>
      </w:pPr>
      <w:rPr>
        <w:rFonts w:ascii="Wingdings" w:hAnsi="Wingdings" w:hint="default"/>
      </w:rPr>
    </w:lvl>
    <w:lvl w:ilvl="1" w:tplc="C6FA000A">
      <w:start w:val="1"/>
      <w:numFmt w:val="bullet"/>
      <w:lvlText w:val="o"/>
      <w:lvlJc w:val="left"/>
      <w:pPr>
        <w:ind w:left="1440" w:hanging="360"/>
      </w:pPr>
      <w:rPr>
        <w:rFonts w:ascii="Courier New" w:hAnsi="Courier New" w:hint="default"/>
      </w:rPr>
    </w:lvl>
    <w:lvl w:ilvl="2" w:tplc="F850DF6C">
      <w:start w:val="1"/>
      <w:numFmt w:val="bullet"/>
      <w:lvlText w:val=""/>
      <w:lvlJc w:val="left"/>
      <w:pPr>
        <w:ind w:left="2160" w:hanging="360"/>
      </w:pPr>
      <w:rPr>
        <w:rFonts w:ascii="Wingdings" w:hAnsi="Wingdings" w:hint="default"/>
      </w:rPr>
    </w:lvl>
    <w:lvl w:ilvl="3" w:tplc="F5EAB312">
      <w:start w:val="1"/>
      <w:numFmt w:val="bullet"/>
      <w:lvlText w:val=""/>
      <w:lvlJc w:val="left"/>
      <w:pPr>
        <w:ind w:left="2880" w:hanging="360"/>
      </w:pPr>
      <w:rPr>
        <w:rFonts w:ascii="Symbol" w:hAnsi="Symbol" w:hint="default"/>
      </w:rPr>
    </w:lvl>
    <w:lvl w:ilvl="4" w:tplc="26DE5D60">
      <w:start w:val="1"/>
      <w:numFmt w:val="bullet"/>
      <w:lvlText w:val="o"/>
      <w:lvlJc w:val="left"/>
      <w:pPr>
        <w:ind w:left="3600" w:hanging="360"/>
      </w:pPr>
      <w:rPr>
        <w:rFonts w:ascii="Courier New" w:hAnsi="Courier New" w:hint="default"/>
      </w:rPr>
    </w:lvl>
    <w:lvl w:ilvl="5" w:tplc="B570F7FE">
      <w:start w:val="1"/>
      <w:numFmt w:val="bullet"/>
      <w:lvlText w:val=""/>
      <w:lvlJc w:val="left"/>
      <w:pPr>
        <w:ind w:left="4320" w:hanging="360"/>
      </w:pPr>
      <w:rPr>
        <w:rFonts w:ascii="Wingdings" w:hAnsi="Wingdings" w:hint="default"/>
      </w:rPr>
    </w:lvl>
    <w:lvl w:ilvl="6" w:tplc="646035E4">
      <w:start w:val="1"/>
      <w:numFmt w:val="bullet"/>
      <w:lvlText w:val=""/>
      <w:lvlJc w:val="left"/>
      <w:pPr>
        <w:ind w:left="5040" w:hanging="360"/>
      </w:pPr>
      <w:rPr>
        <w:rFonts w:ascii="Symbol" w:hAnsi="Symbol" w:hint="default"/>
      </w:rPr>
    </w:lvl>
    <w:lvl w:ilvl="7" w:tplc="D492A21A">
      <w:start w:val="1"/>
      <w:numFmt w:val="bullet"/>
      <w:lvlText w:val="o"/>
      <w:lvlJc w:val="left"/>
      <w:pPr>
        <w:ind w:left="5760" w:hanging="360"/>
      </w:pPr>
      <w:rPr>
        <w:rFonts w:ascii="Courier New" w:hAnsi="Courier New" w:hint="default"/>
      </w:rPr>
    </w:lvl>
    <w:lvl w:ilvl="8" w:tplc="594ACC2C">
      <w:start w:val="1"/>
      <w:numFmt w:val="bullet"/>
      <w:lvlText w:val=""/>
      <w:lvlJc w:val="left"/>
      <w:pPr>
        <w:ind w:left="6480" w:hanging="360"/>
      </w:pPr>
      <w:rPr>
        <w:rFonts w:ascii="Wingdings" w:hAnsi="Wingdings" w:hint="default"/>
      </w:rPr>
    </w:lvl>
  </w:abstractNum>
  <w:abstractNum w:abstractNumId="9" w15:restartNumberingAfterBreak="0">
    <w:nsid w:val="2BF9F91A"/>
    <w:multiLevelType w:val="hybridMultilevel"/>
    <w:tmpl w:val="7E3AE5D6"/>
    <w:lvl w:ilvl="0" w:tplc="EB8C20D6">
      <w:start w:val="1"/>
      <w:numFmt w:val="bullet"/>
      <w:lvlText w:val=""/>
      <w:lvlJc w:val="left"/>
      <w:pPr>
        <w:ind w:left="720" w:hanging="360"/>
      </w:pPr>
      <w:rPr>
        <w:rFonts w:ascii="Wingdings" w:hAnsi="Wingdings" w:hint="default"/>
      </w:rPr>
    </w:lvl>
    <w:lvl w:ilvl="1" w:tplc="07C66FEC">
      <w:start w:val="1"/>
      <w:numFmt w:val="bullet"/>
      <w:lvlText w:val="o"/>
      <w:lvlJc w:val="left"/>
      <w:pPr>
        <w:ind w:left="1440" w:hanging="360"/>
      </w:pPr>
      <w:rPr>
        <w:rFonts w:ascii="Courier New" w:hAnsi="Courier New" w:hint="default"/>
      </w:rPr>
    </w:lvl>
    <w:lvl w:ilvl="2" w:tplc="2C4240E0">
      <w:start w:val="1"/>
      <w:numFmt w:val="bullet"/>
      <w:lvlText w:val=""/>
      <w:lvlJc w:val="left"/>
      <w:pPr>
        <w:ind w:left="2160" w:hanging="360"/>
      </w:pPr>
      <w:rPr>
        <w:rFonts w:ascii="Wingdings" w:hAnsi="Wingdings" w:hint="default"/>
      </w:rPr>
    </w:lvl>
    <w:lvl w:ilvl="3" w:tplc="3D9E2106">
      <w:start w:val="1"/>
      <w:numFmt w:val="bullet"/>
      <w:lvlText w:val=""/>
      <w:lvlJc w:val="left"/>
      <w:pPr>
        <w:ind w:left="2880" w:hanging="360"/>
      </w:pPr>
      <w:rPr>
        <w:rFonts w:ascii="Symbol" w:hAnsi="Symbol" w:hint="default"/>
      </w:rPr>
    </w:lvl>
    <w:lvl w:ilvl="4" w:tplc="6644D9C8">
      <w:start w:val="1"/>
      <w:numFmt w:val="bullet"/>
      <w:lvlText w:val="o"/>
      <w:lvlJc w:val="left"/>
      <w:pPr>
        <w:ind w:left="3600" w:hanging="360"/>
      </w:pPr>
      <w:rPr>
        <w:rFonts w:ascii="Courier New" w:hAnsi="Courier New" w:hint="default"/>
      </w:rPr>
    </w:lvl>
    <w:lvl w:ilvl="5" w:tplc="5AB657D2">
      <w:start w:val="1"/>
      <w:numFmt w:val="bullet"/>
      <w:lvlText w:val=""/>
      <w:lvlJc w:val="left"/>
      <w:pPr>
        <w:ind w:left="4320" w:hanging="360"/>
      </w:pPr>
      <w:rPr>
        <w:rFonts w:ascii="Wingdings" w:hAnsi="Wingdings" w:hint="default"/>
      </w:rPr>
    </w:lvl>
    <w:lvl w:ilvl="6" w:tplc="8A8CB0B4">
      <w:start w:val="1"/>
      <w:numFmt w:val="bullet"/>
      <w:lvlText w:val=""/>
      <w:lvlJc w:val="left"/>
      <w:pPr>
        <w:ind w:left="5040" w:hanging="360"/>
      </w:pPr>
      <w:rPr>
        <w:rFonts w:ascii="Symbol" w:hAnsi="Symbol" w:hint="default"/>
      </w:rPr>
    </w:lvl>
    <w:lvl w:ilvl="7" w:tplc="85602B6C">
      <w:start w:val="1"/>
      <w:numFmt w:val="bullet"/>
      <w:lvlText w:val="o"/>
      <w:lvlJc w:val="left"/>
      <w:pPr>
        <w:ind w:left="5760" w:hanging="360"/>
      </w:pPr>
      <w:rPr>
        <w:rFonts w:ascii="Courier New" w:hAnsi="Courier New" w:hint="default"/>
      </w:rPr>
    </w:lvl>
    <w:lvl w:ilvl="8" w:tplc="4286956A">
      <w:start w:val="1"/>
      <w:numFmt w:val="bullet"/>
      <w:lvlText w:val=""/>
      <w:lvlJc w:val="left"/>
      <w:pPr>
        <w:ind w:left="6480" w:hanging="360"/>
      </w:pPr>
      <w:rPr>
        <w:rFonts w:ascii="Wingdings" w:hAnsi="Wingdings" w:hint="default"/>
      </w:rPr>
    </w:lvl>
  </w:abstractNum>
  <w:abstractNum w:abstractNumId="10" w15:restartNumberingAfterBreak="0">
    <w:nsid w:val="2F7266CB"/>
    <w:multiLevelType w:val="hybridMultilevel"/>
    <w:tmpl w:val="AD029F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89A3425"/>
    <w:multiLevelType w:val="hybridMultilevel"/>
    <w:tmpl w:val="70AABC18"/>
    <w:lvl w:ilvl="0" w:tplc="6D3AE29E">
      <w:start w:val="1"/>
      <w:numFmt w:val="bullet"/>
      <w:lvlText w:val=""/>
      <w:lvlJc w:val="left"/>
      <w:pPr>
        <w:ind w:left="720" w:hanging="360"/>
      </w:pPr>
      <w:rPr>
        <w:rFonts w:ascii="Wingdings" w:hAnsi="Wingdings" w:hint="default"/>
      </w:rPr>
    </w:lvl>
    <w:lvl w:ilvl="1" w:tplc="650884C8">
      <w:start w:val="1"/>
      <w:numFmt w:val="bullet"/>
      <w:lvlText w:val="o"/>
      <w:lvlJc w:val="left"/>
      <w:pPr>
        <w:ind w:left="1440" w:hanging="360"/>
      </w:pPr>
      <w:rPr>
        <w:rFonts w:ascii="Courier New" w:hAnsi="Courier New" w:hint="default"/>
      </w:rPr>
    </w:lvl>
    <w:lvl w:ilvl="2" w:tplc="61C2D3A4">
      <w:start w:val="1"/>
      <w:numFmt w:val="bullet"/>
      <w:lvlText w:val=""/>
      <w:lvlJc w:val="left"/>
      <w:pPr>
        <w:ind w:left="2160" w:hanging="360"/>
      </w:pPr>
      <w:rPr>
        <w:rFonts w:ascii="Wingdings" w:hAnsi="Wingdings" w:hint="default"/>
      </w:rPr>
    </w:lvl>
    <w:lvl w:ilvl="3" w:tplc="C1A69E82">
      <w:start w:val="1"/>
      <w:numFmt w:val="bullet"/>
      <w:lvlText w:val=""/>
      <w:lvlJc w:val="left"/>
      <w:pPr>
        <w:ind w:left="2880" w:hanging="360"/>
      </w:pPr>
      <w:rPr>
        <w:rFonts w:ascii="Symbol" w:hAnsi="Symbol" w:hint="default"/>
      </w:rPr>
    </w:lvl>
    <w:lvl w:ilvl="4" w:tplc="7FE4D79C">
      <w:start w:val="1"/>
      <w:numFmt w:val="bullet"/>
      <w:lvlText w:val="o"/>
      <w:lvlJc w:val="left"/>
      <w:pPr>
        <w:ind w:left="3600" w:hanging="360"/>
      </w:pPr>
      <w:rPr>
        <w:rFonts w:ascii="Courier New" w:hAnsi="Courier New" w:hint="default"/>
      </w:rPr>
    </w:lvl>
    <w:lvl w:ilvl="5" w:tplc="08C60518">
      <w:start w:val="1"/>
      <w:numFmt w:val="bullet"/>
      <w:lvlText w:val=""/>
      <w:lvlJc w:val="left"/>
      <w:pPr>
        <w:ind w:left="4320" w:hanging="360"/>
      </w:pPr>
      <w:rPr>
        <w:rFonts w:ascii="Wingdings" w:hAnsi="Wingdings" w:hint="default"/>
      </w:rPr>
    </w:lvl>
    <w:lvl w:ilvl="6" w:tplc="C4489588">
      <w:start w:val="1"/>
      <w:numFmt w:val="bullet"/>
      <w:lvlText w:val=""/>
      <w:lvlJc w:val="left"/>
      <w:pPr>
        <w:ind w:left="5040" w:hanging="360"/>
      </w:pPr>
      <w:rPr>
        <w:rFonts w:ascii="Symbol" w:hAnsi="Symbol" w:hint="default"/>
      </w:rPr>
    </w:lvl>
    <w:lvl w:ilvl="7" w:tplc="F822E550">
      <w:start w:val="1"/>
      <w:numFmt w:val="bullet"/>
      <w:lvlText w:val="o"/>
      <w:lvlJc w:val="left"/>
      <w:pPr>
        <w:ind w:left="5760" w:hanging="360"/>
      </w:pPr>
      <w:rPr>
        <w:rFonts w:ascii="Courier New" w:hAnsi="Courier New" w:hint="default"/>
      </w:rPr>
    </w:lvl>
    <w:lvl w:ilvl="8" w:tplc="C44C3658">
      <w:start w:val="1"/>
      <w:numFmt w:val="bullet"/>
      <w:lvlText w:val=""/>
      <w:lvlJc w:val="left"/>
      <w:pPr>
        <w:ind w:left="6480" w:hanging="360"/>
      </w:pPr>
      <w:rPr>
        <w:rFonts w:ascii="Wingdings" w:hAnsi="Wingdings" w:hint="default"/>
      </w:rPr>
    </w:lvl>
  </w:abstractNum>
  <w:abstractNum w:abstractNumId="12" w15:restartNumberingAfterBreak="0">
    <w:nsid w:val="488212E0"/>
    <w:multiLevelType w:val="hybridMultilevel"/>
    <w:tmpl w:val="FFFFFFFF"/>
    <w:lvl w:ilvl="0" w:tplc="97562D8E">
      <w:start w:val="1"/>
      <w:numFmt w:val="bullet"/>
      <w:lvlText w:val=""/>
      <w:lvlJc w:val="left"/>
      <w:pPr>
        <w:ind w:left="720" w:hanging="360"/>
      </w:pPr>
      <w:rPr>
        <w:rFonts w:ascii="Wingdings" w:hAnsi="Wingdings" w:hint="default"/>
      </w:rPr>
    </w:lvl>
    <w:lvl w:ilvl="1" w:tplc="25848BE2">
      <w:start w:val="1"/>
      <w:numFmt w:val="bullet"/>
      <w:lvlText w:val="o"/>
      <w:lvlJc w:val="left"/>
      <w:pPr>
        <w:ind w:left="1440" w:hanging="360"/>
      </w:pPr>
      <w:rPr>
        <w:rFonts w:ascii="Courier New" w:hAnsi="Courier New" w:hint="default"/>
      </w:rPr>
    </w:lvl>
    <w:lvl w:ilvl="2" w:tplc="F6AA6A1E">
      <w:start w:val="1"/>
      <w:numFmt w:val="bullet"/>
      <w:lvlText w:val=""/>
      <w:lvlJc w:val="left"/>
      <w:pPr>
        <w:ind w:left="2160" w:hanging="360"/>
      </w:pPr>
      <w:rPr>
        <w:rFonts w:ascii="Wingdings" w:hAnsi="Wingdings" w:hint="default"/>
      </w:rPr>
    </w:lvl>
    <w:lvl w:ilvl="3" w:tplc="98206B8E">
      <w:start w:val="1"/>
      <w:numFmt w:val="bullet"/>
      <w:lvlText w:val=""/>
      <w:lvlJc w:val="left"/>
      <w:pPr>
        <w:ind w:left="2880" w:hanging="360"/>
      </w:pPr>
      <w:rPr>
        <w:rFonts w:ascii="Symbol" w:hAnsi="Symbol" w:hint="default"/>
      </w:rPr>
    </w:lvl>
    <w:lvl w:ilvl="4" w:tplc="A31E4C4E">
      <w:start w:val="1"/>
      <w:numFmt w:val="bullet"/>
      <w:lvlText w:val="o"/>
      <w:lvlJc w:val="left"/>
      <w:pPr>
        <w:ind w:left="3600" w:hanging="360"/>
      </w:pPr>
      <w:rPr>
        <w:rFonts w:ascii="Courier New" w:hAnsi="Courier New" w:hint="default"/>
      </w:rPr>
    </w:lvl>
    <w:lvl w:ilvl="5" w:tplc="9D2E73BE">
      <w:start w:val="1"/>
      <w:numFmt w:val="bullet"/>
      <w:lvlText w:val=""/>
      <w:lvlJc w:val="left"/>
      <w:pPr>
        <w:ind w:left="4320" w:hanging="360"/>
      </w:pPr>
      <w:rPr>
        <w:rFonts w:ascii="Wingdings" w:hAnsi="Wingdings" w:hint="default"/>
      </w:rPr>
    </w:lvl>
    <w:lvl w:ilvl="6" w:tplc="D4B22FD2">
      <w:start w:val="1"/>
      <w:numFmt w:val="bullet"/>
      <w:lvlText w:val=""/>
      <w:lvlJc w:val="left"/>
      <w:pPr>
        <w:ind w:left="5040" w:hanging="360"/>
      </w:pPr>
      <w:rPr>
        <w:rFonts w:ascii="Symbol" w:hAnsi="Symbol" w:hint="default"/>
      </w:rPr>
    </w:lvl>
    <w:lvl w:ilvl="7" w:tplc="11A43BC0">
      <w:start w:val="1"/>
      <w:numFmt w:val="bullet"/>
      <w:lvlText w:val="o"/>
      <w:lvlJc w:val="left"/>
      <w:pPr>
        <w:ind w:left="5760" w:hanging="360"/>
      </w:pPr>
      <w:rPr>
        <w:rFonts w:ascii="Courier New" w:hAnsi="Courier New" w:hint="default"/>
      </w:rPr>
    </w:lvl>
    <w:lvl w:ilvl="8" w:tplc="9B94E234">
      <w:start w:val="1"/>
      <w:numFmt w:val="bullet"/>
      <w:lvlText w:val=""/>
      <w:lvlJc w:val="left"/>
      <w:pPr>
        <w:ind w:left="6480" w:hanging="360"/>
      </w:pPr>
      <w:rPr>
        <w:rFonts w:ascii="Wingdings" w:hAnsi="Wingdings" w:hint="default"/>
      </w:rPr>
    </w:lvl>
  </w:abstractNum>
  <w:abstractNum w:abstractNumId="13" w15:restartNumberingAfterBreak="0">
    <w:nsid w:val="5ACDA880"/>
    <w:multiLevelType w:val="hybridMultilevel"/>
    <w:tmpl w:val="C03AEFAA"/>
    <w:lvl w:ilvl="0" w:tplc="F760E25E">
      <w:start w:val="1"/>
      <w:numFmt w:val="bullet"/>
      <w:lvlText w:val=""/>
      <w:lvlJc w:val="left"/>
      <w:pPr>
        <w:ind w:left="720" w:hanging="360"/>
      </w:pPr>
      <w:rPr>
        <w:rFonts w:ascii="Wingdings" w:hAnsi="Wingdings" w:hint="default"/>
      </w:rPr>
    </w:lvl>
    <w:lvl w:ilvl="1" w:tplc="D2DCD27C">
      <w:start w:val="1"/>
      <w:numFmt w:val="bullet"/>
      <w:lvlText w:val="o"/>
      <w:lvlJc w:val="left"/>
      <w:pPr>
        <w:ind w:left="1440" w:hanging="360"/>
      </w:pPr>
      <w:rPr>
        <w:rFonts w:ascii="Courier New" w:hAnsi="Courier New" w:hint="default"/>
      </w:rPr>
    </w:lvl>
    <w:lvl w:ilvl="2" w:tplc="7834EC34">
      <w:start w:val="1"/>
      <w:numFmt w:val="bullet"/>
      <w:lvlText w:val=""/>
      <w:lvlJc w:val="left"/>
      <w:pPr>
        <w:ind w:left="2160" w:hanging="360"/>
      </w:pPr>
      <w:rPr>
        <w:rFonts w:ascii="Wingdings" w:hAnsi="Wingdings" w:hint="default"/>
      </w:rPr>
    </w:lvl>
    <w:lvl w:ilvl="3" w:tplc="2DDEE6BC">
      <w:start w:val="1"/>
      <w:numFmt w:val="bullet"/>
      <w:lvlText w:val=""/>
      <w:lvlJc w:val="left"/>
      <w:pPr>
        <w:ind w:left="2880" w:hanging="360"/>
      </w:pPr>
      <w:rPr>
        <w:rFonts w:ascii="Symbol" w:hAnsi="Symbol" w:hint="default"/>
      </w:rPr>
    </w:lvl>
    <w:lvl w:ilvl="4" w:tplc="5A4C76D2">
      <w:start w:val="1"/>
      <w:numFmt w:val="bullet"/>
      <w:lvlText w:val="o"/>
      <w:lvlJc w:val="left"/>
      <w:pPr>
        <w:ind w:left="3600" w:hanging="360"/>
      </w:pPr>
      <w:rPr>
        <w:rFonts w:ascii="Courier New" w:hAnsi="Courier New" w:hint="default"/>
      </w:rPr>
    </w:lvl>
    <w:lvl w:ilvl="5" w:tplc="D198381A">
      <w:start w:val="1"/>
      <w:numFmt w:val="bullet"/>
      <w:lvlText w:val=""/>
      <w:lvlJc w:val="left"/>
      <w:pPr>
        <w:ind w:left="4320" w:hanging="360"/>
      </w:pPr>
      <w:rPr>
        <w:rFonts w:ascii="Wingdings" w:hAnsi="Wingdings" w:hint="default"/>
      </w:rPr>
    </w:lvl>
    <w:lvl w:ilvl="6" w:tplc="A33A806E">
      <w:start w:val="1"/>
      <w:numFmt w:val="bullet"/>
      <w:lvlText w:val=""/>
      <w:lvlJc w:val="left"/>
      <w:pPr>
        <w:ind w:left="5040" w:hanging="360"/>
      </w:pPr>
      <w:rPr>
        <w:rFonts w:ascii="Symbol" w:hAnsi="Symbol" w:hint="default"/>
      </w:rPr>
    </w:lvl>
    <w:lvl w:ilvl="7" w:tplc="80EC8694">
      <w:start w:val="1"/>
      <w:numFmt w:val="bullet"/>
      <w:lvlText w:val="o"/>
      <w:lvlJc w:val="left"/>
      <w:pPr>
        <w:ind w:left="5760" w:hanging="360"/>
      </w:pPr>
      <w:rPr>
        <w:rFonts w:ascii="Courier New" w:hAnsi="Courier New" w:hint="default"/>
      </w:rPr>
    </w:lvl>
    <w:lvl w:ilvl="8" w:tplc="5B82E7AE">
      <w:start w:val="1"/>
      <w:numFmt w:val="bullet"/>
      <w:lvlText w:val=""/>
      <w:lvlJc w:val="left"/>
      <w:pPr>
        <w:ind w:left="6480" w:hanging="360"/>
      </w:pPr>
      <w:rPr>
        <w:rFonts w:ascii="Wingdings" w:hAnsi="Wingdings" w:hint="default"/>
      </w:rPr>
    </w:lvl>
  </w:abstractNum>
  <w:abstractNum w:abstractNumId="14" w15:restartNumberingAfterBreak="0">
    <w:nsid w:val="6BA27A46"/>
    <w:multiLevelType w:val="hybridMultilevel"/>
    <w:tmpl w:val="C6EE2CCC"/>
    <w:lvl w:ilvl="0" w:tplc="D9AC5BA2">
      <w:start w:val="1"/>
      <w:numFmt w:val="bullet"/>
      <w:lvlText w:val=""/>
      <w:lvlJc w:val="left"/>
      <w:pPr>
        <w:ind w:left="720" w:hanging="360"/>
      </w:pPr>
      <w:rPr>
        <w:rFonts w:ascii="Wingdings" w:hAnsi="Wingdings" w:hint="default"/>
      </w:rPr>
    </w:lvl>
    <w:lvl w:ilvl="1" w:tplc="D4B23492">
      <w:start w:val="1"/>
      <w:numFmt w:val="bullet"/>
      <w:lvlText w:val="o"/>
      <w:lvlJc w:val="left"/>
      <w:pPr>
        <w:ind w:left="1440" w:hanging="360"/>
      </w:pPr>
      <w:rPr>
        <w:rFonts w:ascii="Courier New" w:hAnsi="Courier New" w:hint="default"/>
      </w:rPr>
    </w:lvl>
    <w:lvl w:ilvl="2" w:tplc="2AB82FC8">
      <w:start w:val="1"/>
      <w:numFmt w:val="bullet"/>
      <w:lvlText w:val=""/>
      <w:lvlJc w:val="left"/>
      <w:pPr>
        <w:ind w:left="2160" w:hanging="360"/>
      </w:pPr>
      <w:rPr>
        <w:rFonts w:ascii="Wingdings" w:hAnsi="Wingdings" w:hint="default"/>
      </w:rPr>
    </w:lvl>
    <w:lvl w:ilvl="3" w:tplc="7932033C">
      <w:start w:val="1"/>
      <w:numFmt w:val="bullet"/>
      <w:lvlText w:val=""/>
      <w:lvlJc w:val="left"/>
      <w:pPr>
        <w:ind w:left="2880" w:hanging="360"/>
      </w:pPr>
      <w:rPr>
        <w:rFonts w:ascii="Symbol" w:hAnsi="Symbol" w:hint="default"/>
      </w:rPr>
    </w:lvl>
    <w:lvl w:ilvl="4" w:tplc="91F279AC">
      <w:start w:val="1"/>
      <w:numFmt w:val="bullet"/>
      <w:lvlText w:val="o"/>
      <w:lvlJc w:val="left"/>
      <w:pPr>
        <w:ind w:left="3600" w:hanging="360"/>
      </w:pPr>
      <w:rPr>
        <w:rFonts w:ascii="Courier New" w:hAnsi="Courier New" w:hint="default"/>
      </w:rPr>
    </w:lvl>
    <w:lvl w:ilvl="5" w:tplc="55784CA2">
      <w:start w:val="1"/>
      <w:numFmt w:val="bullet"/>
      <w:lvlText w:val=""/>
      <w:lvlJc w:val="left"/>
      <w:pPr>
        <w:ind w:left="4320" w:hanging="360"/>
      </w:pPr>
      <w:rPr>
        <w:rFonts w:ascii="Wingdings" w:hAnsi="Wingdings" w:hint="default"/>
      </w:rPr>
    </w:lvl>
    <w:lvl w:ilvl="6" w:tplc="58F64088">
      <w:start w:val="1"/>
      <w:numFmt w:val="bullet"/>
      <w:lvlText w:val=""/>
      <w:lvlJc w:val="left"/>
      <w:pPr>
        <w:ind w:left="5040" w:hanging="360"/>
      </w:pPr>
      <w:rPr>
        <w:rFonts w:ascii="Symbol" w:hAnsi="Symbol" w:hint="default"/>
      </w:rPr>
    </w:lvl>
    <w:lvl w:ilvl="7" w:tplc="FB241EA6">
      <w:start w:val="1"/>
      <w:numFmt w:val="bullet"/>
      <w:lvlText w:val="o"/>
      <w:lvlJc w:val="left"/>
      <w:pPr>
        <w:ind w:left="5760" w:hanging="360"/>
      </w:pPr>
      <w:rPr>
        <w:rFonts w:ascii="Courier New" w:hAnsi="Courier New" w:hint="default"/>
      </w:rPr>
    </w:lvl>
    <w:lvl w:ilvl="8" w:tplc="15303622">
      <w:start w:val="1"/>
      <w:numFmt w:val="bullet"/>
      <w:lvlText w:val=""/>
      <w:lvlJc w:val="left"/>
      <w:pPr>
        <w:ind w:left="6480" w:hanging="360"/>
      </w:pPr>
      <w:rPr>
        <w:rFonts w:ascii="Wingdings" w:hAnsi="Wingdings" w:hint="default"/>
      </w:rPr>
    </w:lvl>
  </w:abstractNum>
  <w:abstractNum w:abstractNumId="15" w15:restartNumberingAfterBreak="0">
    <w:nsid w:val="75F470F8"/>
    <w:multiLevelType w:val="hybridMultilevel"/>
    <w:tmpl w:val="D0968958"/>
    <w:lvl w:ilvl="0" w:tplc="7E62F9F8">
      <w:start w:val="1"/>
      <w:numFmt w:val="bullet"/>
      <w:lvlText w:val=""/>
      <w:lvlJc w:val="left"/>
      <w:pPr>
        <w:ind w:left="720" w:hanging="360"/>
      </w:pPr>
      <w:rPr>
        <w:rFonts w:ascii="Wingdings" w:hAnsi="Wingdings" w:hint="default"/>
      </w:rPr>
    </w:lvl>
    <w:lvl w:ilvl="1" w:tplc="324290A8">
      <w:start w:val="1"/>
      <w:numFmt w:val="bullet"/>
      <w:lvlText w:val="o"/>
      <w:lvlJc w:val="left"/>
      <w:pPr>
        <w:ind w:left="1440" w:hanging="360"/>
      </w:pPr>
      <w:rPr>
        <w:rFonts w:ascii="Courier New" w:hAnsi="Courier New" w:hint="default"/>
      </w:rPr>
    </w:lvl>
    <w:lvl w:ilvl="2" w:tplc="FCBC74BA">
      <w:start w:val="1"/>
      <w:numFmt w:val="bullet"/>
      <w:lvlText w:val=""/>
      <w:lvlJc w:val="left"/>
      <w:pPr>
        <w:ind w:left="2160" w:hanging="360"/>
      </w:pPr>
      <w:rPr>
        <w:rFonts w:ascii="Wingdings" w:hAnsi="Wingdings" w:hint="default"/>
      </w:rPr>
    </w:lvl>
    <w:lvl w:ilvl="3" w:tplc="68CA6CE4">
      <w:start w:val="1"/>
      <w:numFmt w:val="bullet"/>
      <w:lvlText w:val=""/>
      <w:lvlJc w:val="left"/>
      <w:pPr>
        <w:ind w:left="2880" w:hanging="360"/>
      </w:pPr>
      <w:rPr>
        <w:rFonts w:ascii="Symbol" w:hAnsi="Symbol" w:hint="default"/>
      </w:rPr>
    </w:lvl>
    <w:lvl w:ilvl="4" w:tplc="BFBAC000">
      <w:start w:val="1"/>
      <w:numFmt w:val="bullet"/>
      <w:lvlText w:val="o"/>
      <w:lvlJc w:val="left"/>
      <w:pPr>
        <w:ind w:left="3600" w:hanging="360"/>
      </w:pPr>
      <w:rPr>
        <w:rFonts w:ascii="Courier New" w:hAnsi="Courier New" w:hint="default"/>
      </w:rPr>
    </w:lvl>
    <w:lvl w:ilvl="5" w:tplc="636ECAE8">
      <w:start w:val="1"/>
      <w:numFmt w:val="bullet"/>
      <w:lvlText w:val=""/>
      <w:lvlJc w:val="left"/>
      <w:pPr>
        <w:ind w:left="4320" w:hanging="360"/>
      </w:pPr>
      <w:rPr>
        <w:rFonts w:ascii="Wingdings" w:hAnsi="Wingdings" w:hint="default"/>
      </w:rPr>
    </w:lvl>
    <w:lvl w:ilvl="6" w:tplc="AADC4CE8">
      <w:start w:val="1"/>
      <w:numFmt w:val="bullet"/>
      <w:lvlText w:val=""/>
      <w:lvlJc w:val="left"/>
      <w:pPr>
        <w:ind w:left="5040" w:hanging="360"/>
      </w:pPr>
      <w:rPr>
        <w:rFonts w:ascii="Symbol" w:hAnsi="Symbol" w:hint="default"/>
      </w:rPr>
    </w:lvl>
    <w:lvl w:ilvl="7" w:tplc="B518115C">
      <w:start w:val="1"/>
      <w:numFmt w:val="bullet"/>
      <w:lvlText w:val="o"/>
      <w:lvlJc w:val="left"/>
      <w:pPr>
        <w:ind w:left="5760" w:hanging="360"/>
      </w:pPr>
      <w:rPr>
        <w:rFonts w:ascii="Courier New" w:hAnsi="Courier New" w:hint="default"/>
      </w:rPr>
    </w:lvl>
    <w:lvl w:ilvl="8" w:tplc="7DEE90C4">
      <w:start w:val="1"/>
      <w:numFmt w:val="bullet"/>
      <w:lvlText w:val=""/>
      <w:lvlJc w:val="left"/>
      <w:pPr>
        <w:ind w:left="6480" w:hanging="360"/>
      </w:pPr>
      <w:rPr>
        <w:rFonts w:ascii="Wingdings" w:hAnsi="Wingdings" w:hint="default"/>
      </w:rPr>
    </w:lvl>
  </w:abstractNum>
  <w:num w:numId="1" w16cid:durableId="357004677">
    <w:abstractNumId w:val="7"/>
  </w:num>
  <w:num w:numId="2" w16cid:durableId="1581908640">
    <w:abstractNumId w:val="12"/>
  </w:num>
  <w:num w:numId="3" w16cid:durableId="150173824">
    <w:abstractNumId w:val="2"/>
  </w:num>
  <w:num w:numId="4" w16cid:durableId="10688608">
    <w:abstractNumId w:val="4"/>
  </w:num>
  <w:num w:numId="5" w16cid:durableId="273906955">
    <w:abstractNumId w:val="8"/>
  </w:num>
  <w:num w:numId="6" w16cid:durableId="1539506861">
    <w:abstractNumId w:val="5"/>
  </w:num>
  <w:num w:numId="7" w16cid:durableId="1630282036">
    <w:abstractNumId w:val="15"/>
  </w:num>
  <w:num w:numId="8" w16cid:durableId="289363541">
    <w:abstractNumId w:val="0"/>
  </w:num>
  <w:num w:numId="9" w16cid:durableId="909658697">
    <w:abstractNumId w:val="3"/>
  </w:num>
  <w:num w:numId="10" w16cid:durableId="183642214">
    <w:abstractNumId w:val="1"/>
  </w:num>
  <w:num w:numId="11" w16cid:durableId="2041396807">
    <w:abstractNumId w:val="14"/>
  </w:num>
  <w:num w:numId="12" w16cid:durableId="2000308675">
    <w:abstractNumId w:val="11"/>
  </w:num>
  <w:num w:numId="13" w16cid:durableId="133522036">
    <w:abstractNumId w:val="9"/>
  </w:num>
  <w:num w:numId="14" w16cid:durableId="937634673">
    <w:abstractNumId w:val="6"/>
  </w:num>
  <w:num w:numId="15" w16cid:durableId="1346252465">
    <w:abstractNumId w:val="13"/>
  </w:num>
  <w:num w:numId="16" w16cid:durableId="186412739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1993515"/>
    <w:rsid w:val="000C4FC0"/>
    <w:rsid w:val="001E524E"/>
    <w:rsid w:val="00276215"/>
    <w:rsid w:val="00290E4D"/>
    <w:rsid w:val="0029357C"/>
    <w:rsid w:val="002C4AE3"/>
    <w:rsid w:val="00324DDE"/>
    <w:rsid w:val="003523D2"/>
    <w:rsid w:val="00366DE3"/>
    <w:rsid w:val="003A160C"/>
    <w:rsid w:val="003E0F7E"/>
    <w:rsid w:val="00417A8C"/>
    <w:rsid w:val="004828C9"/>
    <w:rsid w:val="004D0D1E"/>
    <w:rsid w:val="00531B14"/>
    <w:rsid w:val="0053595B"/>
    <w:rsid w:val="006435D6"/>
    <w:rsid w:val="00660412"/>
    <w:rsid w:val="007B5FD1"/>
    <w:rsid w:val="008421CB"/>
    <w:rsid w:val="00900BAF"/>
    <w:rsid w:val="009D5507"/>
    <w:rsid w:val="00A04466"/>
    <w:rsid w:val="00A63ADF"/>
    <w:rsid w:val="00D02CC0"/>
    <w:rsid w:val="00D07495"/>
    <w:rsid w:val="00D27183"/>
    <w:rsid w:val="00D4470C"/>
    <w:rsid w:val="00DD4AC2"/>
    <w:rsid w:val="00EC3E84"/>
    <w:rsid w:val="00FB5C4C"/>
    <w:rsid w:val="03744699"/>
    <w:rsid w:val="046FDE1A"/>
    <w:rsid w:val="04CE62EB"/>
    <w:rsid w:val="055FD79E"/>
    <w:rsid w:val="05989725"/>
    <w:rsid w:val="06078242"/>
    <w:rsid w:val="082A0452"/>
    <w:rsid w:val="095C19D9"/>
    <w:rsid w:val="0B08D805"/>
    <w:rsid w:val="0BBFE6B0"/>
    <w:rsid w:val="0CE44D18"/>
    <w:rsid w:val="0D0A8BE0"/>
    <w:rsid w:val="0D4CF33D"/>
    <w:rsid w:val="0D5C8FE5"/>
    <w:rsid w:val="0EFB3454"/>
    <w:rsid w:val="10B87C54"/>
    <w:rsid w:val="130CD240"/>
    <w:rsid w:val="134110C2"/>
    <w:rsid w:val="139B39A9"/>
    <w:rsid w:val="13A6134E"/>
    <w:rsid w:val="14EF5EFD"/>
    <w:rsid w:val="1508875A"/>
    <w:rsid w:val="155A19E1"/>
    <w:rsid w:val="1567A1CA"/>
    <w:rsid w:val="15FCE9A3"/>
    <w:rsid w:val="16C7684E"/>
    <w:rsid w:val="1973C197"/>
    <w:rsid w:val="197A8867"/>
    <w:rsid w:val="1CA9CC90"/>
    <w:rsid w:val="1CDC4C66"/>
    <w:rsid w:val="1D639E1F"/>
    <w:rsid w:val="1D7F2888"/>
    <w:rsid w:val="1DA7303C"/>
    <w:rsid w:val="1DEE33D5"/>
    <w:rsid w:val="1F313727"/>
    <w:rsid w:val="1F41B348"/>
    <w:rsid w:val="20A2A54F"/>
    <w:rsid w:val="219E1764"/>
    <w:rsid w:val="229AE7D5"/>
    <w:rsid w:val="250582C7"/>
    <w:rsid w:val="251CB8FE"/>
    <w:rsid w:val="273C490C"/>
    <w:rsid w:val="277BEDBE"/>
    <w:rsid w:val="283D2389"/>
    <w:rsid w:val="2930E67C"/>
    <w:rsid w:val="295FCD72"/>
    <w:rsid w:val="296FF09C"/>
    <w:rsid w:val="2A6CD224"/>
    <w:rsid w:val="2CE2F3FE"/>
    <w:rsid w:val="2CFD759B"/>
    <w:rsid w:val="2E51D291"/>
    <w:rsid w:val="2FFF4270"/>
    <w:rsid w:val="3088A009"/>
    <w:rsid w:val="3297655A"/>
    <w:rsid w:val="34243A58"/>
    <w:rsid w:val="34592E65"/>
    <w:rsid w:val="3522278A"/>
    <w:rsid w:val="3593F3F6"/>
    <w:rsid w:val="35BE89FB"/>
    <w:rsid w:val="3676717A"/>
    <w:rsid w:val="373A914F"/>
    <w:rsid w:val="383D7E17"/>
    <w:rsid w:val="3935CF6F"/>
    <w:rsid w:val="3A91FB1E"/>
    <w:rsid w:val="3B0707DE"/>
    <w:rsid w:val="3C6582AB"/>
    <w:rsid w:val="3DAF0461"/>
    <w:rsid w:val="3E6B5E8C"/>
    <w:rsid w:val="3E81835F"/>
    <w:rsid w:val="3F928508"/>
    <w:rsid w:val="411B02A3"/>
    <w:rsid w:val="4283E4A6"/>
    <w:rsid w:val="42A02D0E"/>
    <w:rsid w:val="43283469"/>
    <w:rsid w:val="43673EE9"/>
    <w:rsid w:val="43B6E79F"/>
    <w:rsid w:val="44BC4C11"/>
    <w:rsid w:val="45C543EE"/>
    <w:rsid w:val="464E7887"/>
    <w:rsid w:val="47B022D8"/>
    <w:rsid w:val="47FFA0A0"/>
    <w:rsid w:val="4A421BEA"/>
    <w:rsid w:val="4AE7C39A"/>
    <w:rsid w:val="4BDF8F6B"/>
    <w:rsid w:val="4C8393FB"/>
    <w:rsid w:val="4C8D5AC6"/>
    <w:rsid w:val="4CDA759E"/>
    <w:rsid w:val="4D11B192"/>
    <w:rsid w:val="4DA32645"/>
    <w:rsid w:val="4DCB63DA"/>
    <w:rsid w:val="4E86FC33"/>
    <w:rsid w:val="4FBB34BD"/>
    <w:rsid w:val="5095CF53"/>
    <w:rsid w:val="5095D894"/>
    <w:rsid w:val="511D1B94"/>
    <w:rsid w:val="51F9E78D"/>
    <w:rsid w:val="52A9E281"/>
    <w:rsid w:val="5394BCBD"/>
    <w:rsid w:val="542E9894"/>
    <w:rsid w:val="548EA5E0"/>
    <w:rsid w:val="54C4E051"/>
    <w:rsid w:val="55E18343"/>
    <w:rsid w:val="56547D1C"/>
    <w:rsid w:val="565EC8D6"/>
    <w:rsid w:val="566678A9"/>
    <w:rsid w:val="56C56C25"/>
    <w:rsid w:val="5778A389"/>
    <w:rsid w:val="57C646A2"/>
    <w:rsid w:val="57FA9937"/>
    <w:rsid w:val="58A0E138"/>
    <w:rsid w:val="58E8800B"/>
    <w:rsid w:val="59D42BB3"/>
    <w:rsid w:val="5A596B6E"/>
    <w:rsid w:val="5A88344D"/>
    <w:rsid w:val="5B897371"/>
    <w:rsid w:val="5CA0E3D3"/>
    <w:rsid w:val="5D74525B"/>
    <w:rsid w:val="5EAA9D11"/>
    <w:rsid w:val="5ED06376"/>
    <w:rsid w:val="5EE0581B"/>
    <w:rsid w:val="6040E5BC"/>
    <w:rsid w:val="62B59440"/>
    <w:rsid w:val="63615710"/>
    <w:rsid w:val="63C250B2"/>
    <w:rsid w:val="643E12EA"/>
    <w:rsid w:val="65C828E1"/>
    <w:rsid w:val="671F838D"/>
    <w:rsid w:val="6814D5CD"/>
    <w:rsid w:val="683EF24C"/>
    <w:rsid w:val="684ECE1C"/>
    <w:rsid w:val="696EF976"/>
    <w:rsid w:val="6A39AD06"/>
    <w:rsid w:val="6BFB36CA"/>
    <w:rsid w:val="6C0A956E"/>
    <w:rsid w:val="6C5F396F"/>
    <w:rsid w:val="6D08AD8B"/>
    <w:rsid w:val="6D11690F"/>
    <w:rsid w:val="6F6D715D"/>
    <w:rsid w:val="6F850139"/>
    <w:rsid w:val="70204ABE"/>
    <w:rsid w:val="71993515"/>
    <w:rsid w:val="71BF8CCD"/>
    <w:rsid w:val="72175AEA"/>
    <w:rsid w:val="72B347DB"/>
    <w:rsid w:val="74117657"/>
    <w:rsid w:val="753C614D"/>
    <w:rsid w:val="76024E95"/>
    <w:rsid w:val="76D6C5EF"/>
    <w:rsid w:val="77077DFB"/>
    <w:rsid w:val="77913D24"/>
    <w:rsid w:val="77977C23"/>
    <w:rsid w:val="780457AC"/>
    <w:rsid w:val="7967E251"/>
    <w:rsid w:val="7B6D62B9"/>
    <w:rsid w:val="7F36A6E7"/>
    <w:rsid w:val="7F3AB23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93515"/>
  <w15:chartTrackingRefBased/>
  <w15:docId w15:val="{5872AACE-D1D1-40EA-AD76-51BACA23E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66D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sid w:val="00D0749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447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activityinfo.org/log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2150</Words>
  <Characters>12260</Characters>
  <Application>Microsoft Office Word</Application>
  <DocSecurity>0</DocSecurity>
  <Lines>102</Lines>
  <Paragraphs>28</Paragraphs>
  <ScaleCrop>false</ScaleCrop>
  <Company/>
  <LinksUpToDate>false</LinksUpToDate>
  <CharactersWithSpaces>14382</CharactersWithSpaces>
  <SharedDoc>false</SharedDoc>
  <HLinks>
    <vt:vector size="6" baseType="variant">
      <vt:variant>
        <vt:i4>4063277</vt:i4>
      </vt:variant>
      <vt:variant>
        <vt:i4>0</vt:i4>
      </vt:variant>
      <vt:variant>
        <vt:i4>0</vt:i4>
      </vt:variant>
      <vt:variant>
        <vt:i4>5</vt:i4>
      </vt:variant>
      <vt:variant>
        <vt:lpwstr>https://www.activityinfo.org/login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Isabella Turbyville</dc:creator>
  <cp:keywords/>
  <dc:description/>
  <cp:lastModifiedBy>Isabella Turbyville</cp:lastModifiedBy>
  <cp:revision>2</cp:revision>
  <dcterms:created xsi:type="dcterms:W3CDTF">2023-06-07T15:39:00Z</dcterms:created>
  <dcterms:modified xsi:type="dcterms:W3CDTF">2023-06-07T15:39:00Z</dcterms:modified>
</cp:coreProperties>
</file>